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0E70" w14:textId="77777777" w:rsidR="00DC461B" w:rsidRPr="009142D9" w:rsidRDefault="00DC461B" w:rsidP="00DC461B">
      <w:pPr>
        <w:spacing w:afterLines="50" w:after="180" w:line="480" w:lineRule="exact"/>
        <w:jc w:val="center"/>
        <w:rPr>
          <w:rFonts w:eastAsia="標楷體"/>
          <w:b/>
          <w:bCs/>
          <w:sz w:val="40"/>
        </w:rPr>
      </w:pPr>
      <w:r>
        <w:rPr>
          <w:rFonts w:eastAsia="標楷體"/>
          <w:b/>
          <w:bCs/>
          <w:noProof/>
          <w:sz w:val="44"/>
        </w:rPr>
        <mc:AlternateContent>
          <mc:Choice Requires="wps">
            <w:drawing>
              <wp:anchor distT="0" distB="0" distL="114300" distR="114300" simplePos="0" relativeHeight="251667456" behindDoc="0" locked="0" layoutInCell="1" allowOverlap="1" wp14:anchorId="2FD8F9F3" wp14:editId="31F9B419">
                <wp:simplePos x="0" y="0"/>
                <wp:positionH relativeFrom="column">
                  <wp:posOffset>4987290</wp:posOffset>
                </wp:positionH>
                <wp:positionV relativeFrom="paragraph">
                  <wp:posOffset>-144780</wp:posOffset>
                </wp:positionV>
                <wp:extent cx="995680" cy="37084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370840"/>
                        </a:xfrm>
                        <a:prstGeom prst="rect">
                          <a:avLst/>
                        </a:prstGeom>
                        <a:solidFill>
                          <a:srgbClr val="FFFFFF"/>
                        </a:solidFill>
                        <a:ln w="9525">
                          <a:solidFill>
                            <a:srgbClr val="000000"/>
                          </a:solidFill>
                          <a:miter lim="800000"/>
                          <a:headEnd/>
                          <a:tailEnd/>
                        </a:ln>
                      </wps:spPr>
                      <wps:txbx>
                        <w:txbxContent>
                          <w:p w14:paraId="748AEE0E" w14:textId="77777777" w:rsidR="00DC461B" w:rsidRPr="005B3506" w:rsidRDefault="00DC461B" w:rsidP="00DC461B">
                            <w:pPr>
                              <w:spacing w:line="400" w:lineRule="exact"/>
                              <w:jc w:val="center"/>
                              <w:rPr>
                                <w:rFonts w:ascii="標楷體" w:eastAsia="標楷體" w:hAnsi="標楷體"/>
                                <w:b/>
                                <w:sz w:val="32"/>
                                <w:szCs w:val="32"/>
                              </w:rPr>
                            </w:pPr>
                            <w:r w:rsidRPr="005B3506">
                              <w:rPr>
                                <w:rFonts w:ascii="標楷體" w:eastAsia="標楷體" w:hAnsi="標楷體" w:hint="eastAsia"/>
                                <w:b/>
                                <w:sz w:val="32"/>
                                <w:szCs w:val="32"/>
                              </w:rPr>
                              <w:t>附件</w:t>
                            </w:r>
                            <w:r>
                              <w:rPr>
                                <w:rFonts w:ascii="標楷體" w:eastAsia="標楷體" w:hAnsi="標楷體" w:hint="eastAsia"/>
                                <w:b/>
                                <w:sz w:val="32"/>
                                <w:szCs w:val="32"/>
                              </w:rPr>
                              <w:t>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D8F9F3" id="_x0000_t202" coordsize="21600,21600" o:spt="202" path="m,l,21600r21600,l21600,xe">
                <v:stroke joinstyle="miter"/>
                <v:path gradientshapeok="t" o:connecttype="rect"/>
              </v:shapetype>
              <v:shape id="文字方塊 4" o:spid="_x0000_s1026" type="#_x0000_t202" style="position:absolute;left:0;text-align:left;margin-left:392.7pt;margin-top:-11.4pt;width:78.4pt;height: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">
                <v:textbox>
                  <w:txbxContent>
                    <w:p w14:paraId="748AEE0E" w14:textId="77777777" w:rsidR="00DC461B" w:rsidRPr="005B3506" w:rsidRDefault="00DC461B" w:rsidP="00DC461B">
                      <w:pPr>
                        <w:spacing w:line="400" w:lineRule="exact"/>
                        <w:jc w:val="center"/>
                        <w:rPr>
                          <w:rFonts w:ascii="標楷體" w:eastAsia="標楷體" w:hAnsi="標楷體"/>
                          <w:b/>
                          <w:sz w:val="32"/>
                          <w:szCs w:val="32"/>
                        </w:rPr>
                      </w:pPr>
                      <w:r w:rsidRPr="005B3506">
                        <w:rPr>
                          <w:rFonts w:ascii="標楷體" w:eastAsia="標楷體" w:hAnsi="標楷體" w:hint="eastAsia"/>
                          <w:b/>
                          <w:sz w:val="32"/>
                          <w:szCs w:val="32"/>
                        </w:rPr>
                        <w:t>附件</w:t>
                      </w:r>
                      <w:r>
                        <w:rPr>
                          <w:rFonts w:ascii="標楷體" w:eastAsia="標楷體" w:hAnsi="標楷體" w:hint="eastAsia"/>
                          <w:b/>
                          <w:sz w:val="32"/>
                          <w:szCs w:val="32"/>
                        </w:rPr>
                        <w:t>五</w:t>
                      </w:r>
                    </w:p>
                  </w:txbxContent>
                </v:textbox>
              </v:shape>
            </w:pict>
          </mc:Fallback>
        </mc:AlternateContent>
      </w:r>
      <w:r w:rsidRPr="009142D9">
        <w:rPr>
          <w:rFonts w:eastAsia="標楷體" w:hint="eastAsia"/>
          <w:b/>
          <w:bCs/>
          <w:sz w:val="40"/>
        </w:rPr>
        <w:t>國家教育研究院單身宿舍使用契約書</w:t>
      </w:r>
    </w:p>
    <w:p w14:paraId="7548C0B1" w14:textId="77777777" w:rsidR="00DC461B" w:rsidRPr="009142D9" w:rsidRDefault="00DC461B" w:rsidP="00DC461B">
      <w:pPr>
        <w:spacing w:line="460" w:lineRule="exact"/>
        <w:jc w:val="both"/>
        <w:rPr>
          <w:rFonts w:eastAsia="標楷體"/>
          <w:bCs/>
          <w:sz w:val="28"/>
          <w:szCs w:val="28"/>
        </w:rPr>
      </w:pPr>
      <w:r w:rsidRPr="009142D9">
        <w:rPr>
          <w:rFonts w:eastAsia="標楷體" w:hint="eastAsia"/>
          <w:bCs/>
          <w:sz w:val="28"/>
          <w:szCs w:val="28"/>
        </w:rPr>
        <w:t>國家教育研究院（以下簡稱甲方）及單身宿舍使用人（以下簡稱乙方）雙方同意訂定本契約，並設定共同遵守條款如下：</w:t>
      </w:r>
      <w:r w:rsidRPr="009142D9">
        <w:rPr>
          <w:rFonts w:eastAsia="標楷體" w:hint="eastAsia"/>
          <w:sz w:val="28"/>
          <w:szCs w:val="28"/>
        </w:rPr>
        <w:t xml:space="preserve">                </w:t>
      </w:r>
    </w:p>
    <w:p w14:paraId="0315369F" w14:textId="77777777" w:rsidR="00DC461B" w:rsidRPr="009142D9"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法令依據：國有財產法第</w:t>
      </w:r>
      <w:r w:rsidRPr="009142D9">
        <w:rPr>
          <w:rFonts w:ascii="Times New Roman" w:eastAsia="標楷體" w:hAnsi="Times New Roman" w:cs="Times New Roman" w:hint="eastAsia"/>
          <w:sz w:val="28"/>
          <w:szCs w:val="28"/>
        </w:rPr>
        <w:t>28</w:t>
      </w:r>
      <w:r w:rsidRPr="009142D9">
        <w:rPr>
          <w:rFonts w:ascii="Times New Roman" w:eastAsia="標楷體" w:hAnsi="Times New Roman" w:cs="Times New Roman" w:hint="eastAsia"/>
          <w:sz w:val="28"/>
          <w:szCs w:val="28"/>
        </w:rPr>
        <w:t>條但書，在不違背原定用途下，提供使用。</w:t>
      </w:r>
    </w:p>
    <w:p w14:paraId="5FDD3007" w14:textId="77777777" w:rsidR="00DC461B"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使用房地面積</w:t>
      </w:r>
      <w:r w:rsidRPr="009142D9">
        <w:rPr>
          <w:rFonts w:ascii="Times New Roman" w:eastAsia="標楷體" w:hAnsi="Times New Roman" w:cs="Times New Roman" w:hint="eastAsia"/>
          <w:sz w:val="28"/>
          <w:szCs w:val="28"/>
        </w:rPr>
        <w:t>47</w:t>
      </w:r>
      <w:r w:rsidRPr="009142D9">
        <w:rPr>
          <w:rFonts w:ascii="Times New Roman" w:eastAsia="標楷體" w:hAnsi="Times New Roman" w:cs="Times New Roman" w:hint="eastAsia"/>
          <w:sz w:val="28"/>
          <w:szCs w:val="28"/>
        </w:rPr>
        <w:t>平方公尺。</w:t>
      </w:r>
    </w:p>
    <w:p w14:paraId="43885436" w14:textId="0734591C" w:rsidR="00DC461B"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為活化本院場地利用，開放本院單身</w:t>
      </w:r>
      <w:proofErr w:type="gramStart"/>
      <w:r w:rsidRPr="009142D9">
        <w:rPr>
          <w:rFonts w:ascii="Times New Roman" w:eastAsia="標楷體" w:hAnsi="Times New Roman" w:cs="Times New Roman" w:hint="eastAsia"/>
          <w:sz w:val="28"/>
          <w:szCs w:val="28"/>
        </w:rPr>
        <w:t>宿舍予</w:t>
      </w:r>
      <w:r>
        <w:rPr>
          <w:rFonts w:ascii="Times New Roman" w:eastAsia="標楷體" w:hAnsi="Times New Roman" w:cs="Times New Roman" w:hint="eastAsia"/>
          <w:sz w:val="28"/>
          <w:szCs w:val="28"/>
        </w:rPr>
        <w:t>經核定</w:t>
      </w:r>
      <w:proofErr w:type="gramEnd"/>
      <w:r>
        <w:rPr>
          <w:rFonts w:ascii="Times New Roman" w:eastAsia="標楷體" w:hAnsi="Times New Roman" w:cs="Times New Roman" w:hint="eastAsia"/>
          <w:sz w:val="28"/>
          <w:szCs w:val="28"/>
        </w:rPr>
        <w:t>至</w:t>
      </w:r>
      <w:r w:rsidRPr="009142D9">
        <w:rPr>
          <w:rFonts w:ascii="Times New Roman" w:eastAsia="標楷體" w:hAnsi="Times New Roman" w:cs="Times New Roman" w:hint="eastAsia"/>
          <w:sz w:val="28"/>
          <w:szCs w:val="28"/>
        </w:rPr>
        <w:t>本院</w:t>
      </w:r>
      <w:r>
        <w:rPr>
          <w:rFonts w:ascii="Times New Roman" w:eastAsia="標楷體" w:hAnsi="Times New Roman" w:cs="Times New Roman" w:hint="eastAsia"/>
          <w:sz w:val="28"/>
          <w:szCs w:val="28"/>
        </w:rPr>
        <w:t>實習之學生</w:t>
      </w:r>
      <w:r w:rsidRPr="009142D9">
        <w:rPr>
          <w:rFonts w:ascii="Times New Roman" w:eastAsia="標楷體" w:hAnsi="Times New Roman" w:cs="Times New Roman" w:hint="eastAsia"/>
          <w:sz w:val="28"/>
          <w:szCs w:val="28"/>
        </w:rPr>
        <w:t>及配合政策性開放之委外人員使用。</w:t>
      </w:r>
    </w:p>
    <w:p w14:paraId="60137A06" w14:textId="77777777" w:rsidR="00DC461B"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本契約為定期使用契約，其期間自民國　　　年　　　月　　　日起至民國　　　年　　　月　　　日止。期滿時，使用關係即行消滅，甲方</w:t>
      </w:r>
      <w:proofErr w:type="gramStart"/>
      <w:r w:rsidRPr="009142D9">
        <w:rPr>
          <w:rFonts w:ascii="Times New Roman" w:eastAsia="標楷體" w:hAnsi="Times New Roman" w:cs="Times New Roman" w:hint="eastAsia"/>
          <w:sz w:val="28"/>
          <w:szCs w:val="28"/>
        </w:rPr>
        <w:t>不</w:t>
      </w:r>
      <w:proofErr w:type="gramEnd"/>
      <w:r w:rsidRPr="009142D9">
        <w:rPr>
          <w:rFonts w:ascii="Times New Roman" w:eastAsia="標楷體" w:hAnsi="Times New Roman" w:cs="Times New Roman" w:hint="eastAsia"/>
          <w:sz w:val="28"/>
          <w:szCs w:val="28"/>
        </w:rPr>
        <w:t>另通知。</w:t>
      </w:r>
    </w:p>
    <w:p w14:paraId="663D3349" w14:textId="77777777" w:rsidR="00DC461B" w:rsidRPr="009142D9"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使用費每月新臺幣貳仟伍佰元整，由乙方於每月十日前就該期使用費之總額</w:t>
      </w:r>
      <w:proofErr w:type="gramStart"/>
      <w:r w:rsidRPr="009142D9">
        <w:rPr>
          <w:rFonts w:ascii="Times New Roman" w:eastAsia="標楷體" w:hAnsi="Times New Roman" w:cs="Times New Roman" w:hint="eastAsia"/>
          <w:sz w:val="28"/>
          <w:szCs w:val="28"/>
        </w:rPr>
        <w:t>自動至甲方</w:t>
      </w:r>
      <w:proofErr w:type="gramEnd"/>
      <w:r w:rsidRPr="009142D9">
        <w:rPr>
          <w:rFonts w:ascii="Times New Roman" w:eastAsia="標楷體" w:hAnsi="Times New Roman" w:cs="Times New Roman" w:hint="eastAsia"/>
          <w:sz w:val="28"/>
          <w:szCs w:val="28"/>
        </w:rPr>
        <w:t>出納繳交費用。</w:t>
      </w:r>
    </w:p>
    <w:p w14:paraId="54E56211" w14:textId="77777777" w:rsidR="00DC461B" w:rsidRPr="009142D9" w:rsidRDefault="00DC461B" w:rsidP="00DC461B">
      <w:pPr>
        <w:spacing w:line="460" w:lineRule="exact"/>
        <w:ind w:leftChars="525" w:left="1260"/>
        <w:jc w:val="both"/>
        <w:rPr>
          <w:rFonts w:eastAsia="標楷體"/>
          <w:sz w:val="28"/>
          <w:szCs w:val="28"/>
        </w:rPr>
      </w:pPr>
      <w:r w:rsidRPr="009142D9">
        <w:rPr>
          <w:rFonts w:eastAsia="標楷體" w:hint="eastAsia"/>
          <w:sz w:val="28"/>
          <w:szCs w:val="28"/>
        </w:rPr>
        <w:t>前項使用費因房屋課稅現值變動，土地申報地價或租金率調整等因素，經甲方評估須重新調整時，乙方應照調整之使用費額自調整之月份起繳付。</w:t>
      </w:r>
    </w:p>
    <w:p w14:paraId="7EF00B40" w14:textId="77777777" w:rsidR="00DC461B"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乙方於訂約時，應繳納保證金新臺幣伍佰元</w:t>
      </w:r>
      <w:proofErr w:type="gramStart"/>
      <w:r w:rsidRPr="009142D9">
        <w:rPr>
          <w:rFonts w:ascii="Times New Roman" w:eastAsia="標楷體" w:hAnsi="Times New Roman" w:cs="Times New Roman" w:hint="eastAsia"/>
          <w:sz w:val="28"/>
          <w:szCs w:val="28"/>
        </w:rPr>
        <w:t>整予甲</w:t>
      </w:r>
      <w:proofErr w:type="gramEnd"/>
      <w:r w:rsidRPr="009142D9">
        <w:rPr>
          <w:rFonts w:ascii="Times New Roman" w:eastAsia="標楷體" w:hAnsi="Times New Roman" w:cs="Times New Roman" w:hint="eastAsia"/>
          <w:sz w:val="28"/>
          <w:szCs w:val="28"/>
        </w:rPr>
        <w:t>方，</w:t>
      </w:r>
      <w:proofErr w:type="gramStart"/>
      <w:r w:rsidRPr="009142D9">
        <w:rPr>
          <w:rFonts w:ascii="Times New Roman" w:eastAsia="標楷體" w:hAnsi="Times New Roman" w:cs="Times New Roman" w:hint="eastAsia"/>
          <w:sz w:val="28"/>
          <w:szCs w:val="28"/>
        </w:rPr>
        <w:t>退宿後</w:t>
      </w:r>
      <w:proofErr w:type="gramEnd"/>
      <w:r w:rsidRPr="009142D9">
        <w:rPr>
          <w:rFonts w:ascii="Times New Roman" w:eastAsia="標楷體" w:hAnsi="Times New Roman" w:cs="Times New Roman" w:hint="eastAsia"/>
          <w:sz w:val="28"/>
          <w:szCs w:val="28"/>
        </w:rPr>
        <w:t>於確定繳清電費及相關費用後，持保證金正本收據至秘書室辦理退還保證金手續。</w:t>
      </w:r>
    </w:p>
    <w:p w14:paraId="59EC97BA" w14:textId="77777777" w:rsidR="00DC461B"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使用房地，如因更正、分割或重測等，致標示有變更時，應將變更登記之結果記載於契約，其有面積增減者，並自變更登記之次月起，重新計算使用費。</w:t>
      </w:r>
    </w:p>
    <w:p w14:paraId="64858F9D" w14:textId="77777777" w:rsidR="00DC461B" w:rsidRPr="009142D9"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乙方逾期繳納使用費用時，依下列標準加收違約金：</w:t>
      </w:r>
    </w:p>
    <w:p w14:paraId="72E35A17" w14:textId="77777777" w:rsidR="00DC461B" w:rsidRPr="009142D9" w:rsidRDefault="00DC461B" w:rsidP="00DC461B">
      <w:pPr>
        <w:pStyle w:val="af2"/>
        <w:numPr>
          <w:ilvl w:val="0"/>
          <w:numId w:val="2"/>
        </w:numPr>
        <w:spacing w:line="460" w:lineRule="exact"/>
        <w:ind w:leftChars="550" w:left="1880" w:hangingChars="200" w:hanging="560"/>
        <w:jc w:val="both"/>
        <w:rPr>
          <w:rFonts w:ascii="標楷體" w:eastAsia="標楷體" w:hAnsi="標楷體" w:cs="Times New Roman"/>
          <w:sz w:val="28"/>
          <w:szCs w:val="28"/>
        </w:rPr>
      </w:pPr>
      <w:r w:rsidRPr="009142D9">
        <w:rPr>
          <w:rFonts w:ascii="標楷體" w:eastAsia="標楷體" w:hAnsi="標楷體" w:cs="Times New Roman" w:hint="eastAsia"/>
          <w:sz w:val="28"/>
          <w:szCs w:val="28"/>
        </w:rPr>
        <w:t>逾期繳納未滿一個月者，</w:t>
      </w:r>
      <w:proofErr w:type="gramStart"/>
      <w:r w:rsidRPr="009142D9">
        <w:rPr>
          <w:rFonts w:ascii="標楷體" w:eastAsia="標楷體" w:hAnsi="標楷體" w:cs="Times New Roman" w:hint="eastAsia"/>
          <w:sz w:val="28"/>
          <w:szCs w:val="28"/>
        </w:rPr>
        <w:t>照欠額</w:t>
      </w:r>
      <w:proofErr w:type="gramEnd"/>
      <w:r w:rsidRPr="009142D9">
        <w:rPr>
          <w:rFonts w:ascii="標楷體" w:eastAsia="標楷體" w:hAnsi="標楷體" w:cs="Times New Roman" w:hint="eastAsia"/>
          <w:sz w:val="28"/>
          <w:szCs w:val="28"/>
        </w:rPr>
        <w:t>加收千分之五。但逾期二日以內繳納者，免</w:t>
      </w:r>
      <w:proofErr w:type="gramStart"/>
      <w:r w:rsidRPr="009142D9">
        <w:rPr>
          <w:rFonts w:ascii="標楷體" w:eastAsia="標楷體" w:hAnsi="標楷體" w:cs="Times New Roman" w:hint="eastAsia"/>
          <w:sz w:val="28"/>
          <w:szCs w:val="28"/>
        </w:rPr>
        <w:t>予計</w:t>
      </w:r>
      <w:proofErr w:type="gramEnd"/>
      <w:r w:rsidRPr="009142D9">
        <w:rPr>
          <w:rFonts w:ascii="標楷體" w:eastAsia="標楷體" w:hAnsi="標楷體" w:cs="Times New Roman" w:hint="eastAsia"/>
          <w:sz w:val="28"/>
          <w:szCs w:val="28"/>
        </w:rPr>
        <w:t>收。</w:t>
      </w:r>
    </w:p>
    <w:p w14:paraId="17041F51" w14:textId="77777777" w:rsidR="00DC461B" w:rsidRPr="009142D9" w:rsidRDefault="00DC461B" w:rsidP="00DC461B">
      <w:pPr>
        <w:pStyle w:val="af2"/>
        <w:numPr>
          <w:ilvl w:val="0"/>
          <w:numId w:val="2"/>
        </w:numPr>
        <w:spacing w:line="460" w:lineRule="exact"/>
        <w:ind w:leftChars="550" w:left="1880" w:hangingChars="200" w:hanging="560"/>
        <w:jc w:val="both"/>
        <w:rPr>
          <w:rFonts w:ascii="標楷體" w:eastAsia="標楷體" w:hAnsi="標楷體" w:cs="Times New Roman"/>
          <w:sz w:val="28"/>
          <w:szCs w:val="28"/>
        </w:rPr>
      </w:pPr>
      <w:r w:rsidRPr="009142D9">
        <w:rPr>
          <w:rFonts w:ascii="標楷體" w:eastAsia="標楷體" w:hAnsi="標楷體" w:cs="Times New Roman" w:hint="eastAsia"/>
          <w:sz w:val="28"/>
          <w:szCs w:val="28"/>
        </w:rPr>
        <w:t>逾期繳納在一個月以上者，未滿二個月者，</w:t>
      </w:r>
      <w:proofErr w:type="gramStart"/>
      <w:r w:rsidRPr="009142D9">
        <w:rPr>
          <w:rFonts w:ascii="標楷體" w:eastAsia="標楷體" w:hAnsi="標楷體" w:cs="Times New Roman" w:hint="eastAsia"/>
          <w:sz w:val="28"/>
          <w:szCs w:val="28"/>
        </w:rPr>
        <w:t>照欠額</w:t>
      </w:r>
      <w:proofErr w:type="gramEnd"/>
      <w:r w:rsidRPr="009142D9">
        <w:rPr>
          <w:rFonts w:ascii="標楷體" w:eastAsia="標楷體" w:hAnsi="標楷體" w:cs="Times New Roman" w:hint="eastAsia"/>
          <w:sz w:val="28"/>
          <w:szCs w:val="28"/>
        </w:rPr>
        <w:t>加收千分之十。</w:t>
      </w:r>
    </w:p>
    <w:p w14:paraId="14321CC0" w14:textId="77777777" w:rsidR="00DC461B" w:rsidRPr="009142D9" w:rsidRDefault="00DC461B" w:rsidP="00DC461B">
      <w:pPr>
        <w:pStyle w:val="af2"/>
        <w:numPr>
          <w:ilvl w:val="0"/>
          <w:numId w:val="2"/>
        </w:numPr>
        <w:spacing w:line="460" w:lineRule="exact"/>
        <w:ind w:leftChars="550" w:left="1880" w:hangingChars="200" w:hanging="560"/>
        <w:jc w:val="both"/>
        <w:rPr>
          <w:rFonts w:ascii="標楷體" w:eastAsia="標楷體" w:hAnsi="標楷體" w:cs="Times New Roman"/>
          <w:sz w:val="28"/>
          <w:szCs w:val="28"/>
        </w:rPr>
      </w:pPr>
      <w:r w:rsidRPr="009142D9">
        <w:rPr>
          <w:rFonts w:ascii="標楷體" w:eastAsia="標楷體" w:hAnsi="標楷體" w:cs="Times New Roman" w:hint="eastAsia"/>
          <w:sz w:val="28"/>
          <w:szCs w:val="28"/>
        </w:rPr>
        <w:t>逾期繳納在二個月以上，未滿三個月者，</w:t>
      </w:r>
      <w:proofErr w:type="gramStart"/>
      <w:r w:rsidRPr="009142D9">
        <w:rPr>
          <w:rFonts w:ascii="標楷體" w:eastAsia="標楷體" w:hAnsi="標楷體" w:cs="Times New Roman" w:hint="eastAsia"/>
          <w:sz w:val="28"/>
          <w:szCs w:val="28"/>
        </w:rPr>
        <w:t>照欠額</w:t>
      </w:r>
      <w:proofErr w:type="gramEnd"/>
      <w:r w:rsidRPr="009142D9">
        <w:rPr>
          <w:rFonts w:ascii="標楷體" w:eastAsia="標楷體" w:hAnsi="標楷體" w:cs="Times New Roman" w:hint="eastAsia"/>
          <w:sz w:val="28"/>
          <w:szCs w:val="28"/>
        </w:rPr>
        <w:t>加收千分之十五。依此類推，每逾一個月，加收千分之五，最高以欠額之百分之三十為限。</w:t>
      </w:r>
    </w:p>
    <w:p w14:paraId="6185BFAC" w14:textId="77777777" w:rsidR="00DC461B"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lastRenderedPageBreak/>
        <w:t>因本契約使用房地所生之房屋稅及土地稅，由甲方負擔。</w:t>
      </w:r>
    </w:p>
    <w:p w14:paraId="63172617" w14:textId="77777777" w:rsidR="00DC461B"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本契約期間內，有關使用標的物所生之電費由乙方負擔。</w:t>
      </w:r>
    </w:p>
    <w:p w14:paraId="0A1D1CD2" w14:textId="77777777" w:rsidR="00DC461B"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乙方對使用房地應盡善良保管責任，如房屋損毀，應於</w:t>
      </w:r>
      <w:r w:rsidRPr="009142D9">
        <w:rPr>
          <w:rFonts w:ascii="Times New Roman" w:eastAsia="標楷體" w:hAnsi="Times New Roman" w:cs="Times New Roman" w:hint="eastAsia"/>
          <w:sz w:val="28"/>
          <w:szCs w:val="28"/>
        </w:rPr>
        <w:t>7</w:t>
      </w:r>
      <w:r w:rsidRPr="009142D9">
        <w:rPr>
          <w:rFonts w:ascii="Times New Roman" w:eastAsia="標楷體" w:hAnsi="Times New Roman" w:cs="Times New Roman" w:hint="eastAsia"/>
          <w:sz w:val="28"/>
          <w:szCs w:val="28"/>
        </w:rPr>
        <w:t>日內通知甲方查驗，其因乙方之故意或過失所致者，並</w:t>
      </w:r>
      <w:proofErr w:type="gramStart"/>
      <w:r w:rsidRPr="009142D9">
        <w:rPr>
          <w:rFonts w:ascii="Times New Roman" w:eastAsia="標楷體" w:hAnsi="Times New Roman" w:cs="Times New Roman" w:hint="eastAsia"/>
          <w:sz w:val="28"/>
          <w:szCs w:val="28"/>
        </w:rPr>
        <w:t>應照甲方</w:t>
      </w:r>
      <w:proofErr w:type="gramEnd"/>
      <w:r w:rsidRPr="009142D9">
        <w:rPr>
          <w:rFonts w:ascii="Times New Roman" w:eastAsia="標楷體" w:hAnsi="Times New Roman" w:cs="Times New Roman" w:hint="eastAsia"/>
          <w:sz w:val="28"/>
          <w:szCs w:val="28"/>
        </w:rPr>
        <w:t>規定價格賠償或按原狀修復，作為賠償，終止契約時不得要求補償。</w:t>
      </w:r>
    </w:p>
    <w:p w14:paraId="19E75D50" w14:textId="77777777" w:rsidR="00DC461B"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乙方應依建築法第七十七條規定，維護使用</w:t>
      </w:r>
      <w:r>
        <w:rPr>
          <w:rFonts w:ascii="Times New Roman" w:eastAsia="標楷體" w:hAnsi="Times New Roman" w:cs="Times New Roman" w:hint="eastAsia"/>
          <w:sz w:val="28"/>
          <w:szCs w:val="28"/>
        </w:rPr>
        <w:t>房舍合法使用與其構造及設備安全。</w:t>
      </w:r>
    </w:p>
    <w:p w14:paraId="5BF3824E" w14:textId="77777777" w:rsidR="00DC461B" w:rsidRPr="009142D9"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乙方就使用房屋為室內裝修時，應遵守建築法第七十七條之二規定如下：</w:t>
      </w:r>
    </w:p>
    <w:p w14:paraId="27DAC5AD" w14:textId="77777777" w:rsidR="00DC461B" w:rsidRPr="009142D9" w:rsidRDefault="00DC461B" w:rsidP="00DC461B">
      <w:pPr>
        <w:numPr>
          <w:ilvl w:val="0"/>
          <w:numId w:val="4"/>
        </w:numPr>
        <w:spacing w:line="460" w:lineRule="exact"/>
        <w:ind w:leftChars="550" w:left="1880" w:hangingChars="200" w:hanging="560"/>
        <w:jc w:val="both"/>
        <w:rPr>
          <w:rFonts w:eastAsia="標楷體"/>
          <w:sz w:val="28"/>
          <w:szCs w:val="28"/>
        </w:rPr>
      </w:pPr>
      <w:r w:rsidRPr="009142D9">
        <w:rPr>
          <w:rFonts w:eastAsia="標楷體" w:hint="eastAsia"/>
          <w:sz w:val="28"/>
          <w:szCs w:val="28"/>
        </w:rPr>
        <w:t>使用房屋供公眾使用者，其室內裝修應申請審查許可，使用房屋非供公眾使用者經內政部認有必要時，乙方亦應遵照辦理。</w:t>
      </w:r>
    </w:p>
    <w:p w14:paraId="0EDE4170" w14:textId="77777777" w:rsidR="00DC461B" w:rsidRPr="009142D9" w:rsidRDefault="00DC461B" w:rsidP="00DC461B">
      <w:pPr>
        <w:numPr>
          <w:ilvl w:val="0"/>
          <w:numId w:val="4"/>
        </w:numPr>
        <w:tabs>
          <w:tab w:val="left" w:pos="2268"/>
        </w:tabs>
        <w:spacing w:line="460" w:lineRule="exact"/>
        <w:ind w:leftChars="550" w:left="1880" w:hangingChars="200" w:hanging="560"/>
        <w:jc w:val="both"/>
        <w:rPr>
          <w:rFonts w:eastAsia="標楷體"/>
          <w:sz w:val="28"/>
          <w:szCs w:val="28"/>
        </w:rPr>
      </w:pPr>
      <w:r w:rsidRPr="009142D9">
        <w:rPr>
          <w:rFonts w:eastAsia="標楷體" w:hint="eastAsia"/>
          <w:sz w:val="28"/>
          <w:szCs w:val="28"/>
        </w:rPr>
        <w:t>裝修材料應合於建築技術規則之規定。</w:t>
      </w:r>
    </w:p>
    <w:p w14:paraId="7F811304" w14:textId="77777777" w:rsidR="00DC461B" w:rsidRPr="009142D9" w:rsidRDefault="00DC461B" w:rsidP="00DC461B">
      <w:pPr>
        <w:numPr>
          <w:ilvl w:val="0"/>
          <w:numId w:val="4"/>
        </w:numPr>
        <w:tabs>
          <w:tab w:val="left" w:pos="2268"/>
        </w:tabs>
        <w:spacing w:line="460" w:lineRule="exact"/>
        <w:ind w:leftChars="550" w:left="1880" w:hangingChars="200" w:hanging="560"/>
        <w:jc w:val="both"/>
        <w:rPr>
          <w:rFonts w:eastAsia="標楷體"/>
          <w:sz w:val="28"/>
          <w:szCs w:val="28"/>
        </w:rPr>
      </w:pPr>
      <w:r w:rsidRPr="009142D9">
        <w:rPr>
          <w:rFonts w:eastAsia="標楷體" w:hint="eastAsia"/>
          <w:sz w:val="28"/>
          <w:szCs w:val="28"/>
        </w:rPr>
        <w:t>不得妨害或破壞防火避難設施、消防設備、防火區劃及主要構造。</w:t>
      </w:r>
    </w:p>
    <w:p w14:paraId="15C37C8A" w14:textId="77777777" w:rsidR="00DC461B" w:rsidRPr="009142D9" w:rsidRDefault="00DC461B" w:rsidP="00DC461B">
      <w:pPr>
        <w:numPr>
          <w:ilvl w:val="0"/>
          <w:numId w:val="4"/>
        </w:numPr>
        <w:tabs>
          <w:tab w:val="left" w:pos="2268"/>
        </w:tabs>
        <w:spacing w:line="460" w:lineRule="exact"/>
        <w:ind w:leftChars="550" w:left="1880" w:hangingChars="200" w:hanging="560"/>
        <w:jc w:val="both"/>
        <w:rPr>
          <w:rFonts w:eastAsia="標楷體"/>
          <w:sz w:val="28"/>
          <w:szCs w:val="28"/>
        </w:rPr>
      </w:pPr>
      <w:r w:rsidRPr="009142D9">
        <w:rPr>
          <w:rFonts w:eastAsia="標楷體" w:hint="eastAsia"/>
          <w:sz w:val="28"/>
          <w:szCs w:val="28"/>
        </w:rPr>
        <w:t>使用房屋室內裝修應由內政部登記許可之室內裝修從業者辦理。</w:t>
      </w:r>
    </w:p>
    <w:p w14:paraId="078D65D2" w14:textId="77777777" w:rsidR="00DC461B" w:rsidRPr="009142D9"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因乙方違反建築法之規定，經主管機關裁處甲方之罰鍰或強制拆除等所需費用，應由乙方負擔，乙方並應負責改善，及一切損失之賠償責任。</w:t>
      </w:r>
    </w:p>
    <w:p w14:paraId="5687D8CB" w14:textId="77777777" w:rsidR="00DC461B" w:rsidRPr="009142D9"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乙方使用房地，應受下列限制：</w:t>
      </w:r>
    </w:p>
    <w:p w14:paraId="3494C3BB" w14:textId="77777777" w:rsidR="00DC461B" w:rsidRPr="009142D9" w:rsidRDefault="00DC461B" w:rsidP="00DC461B">
      <w:pPr>
        <w:numPr>
          <w:ilvl w:val="0"/>
          <w:numId w:val="5"/>
        </w:numPr>
        <w:tabs>
          <w:tab w:val="left" w:pos="1080"/>
        </w:tabs>
        <w:spacing w:line="460" w:lineRule="exact"/>
        <w:ind w:leftChars="550" w:left="1880" w:hangingChars="200" w:hanging="560"/>
        <w:jc w:val="both"/>
        <w:rPr>
          <w:rFonts w:eastAsia="標楷體"/>
          <w:sz w:val="28"/>
          <w:szCs w:val="28"/>
        </w:rPr>
      </w:pPr>
      <w:r w:rsidRPr="009142D9">
        <w:rPr>
          <w:rFonts w:eastAsia="標楷體" w:hint="eastAsia"/>
          <w:sz w:val="28"/>
          <w:szCs w:val="28"/>
        </w:rPr>
        <w:t>不得作違反法令或約定用途之使用。</w:t>
      </w:r>
    </w:p>
    <w:p w14:paraId="4A25AA8F" w14:textId="77777777" w:rsidR="00DC461B" w:rsidRPr="009142D9" w:rsidRDefault="00DC461B" w:rsidP="00DC461B">
      <w:pPr>
        <w:numPr>
          <w:ilvl w:val="0"/>
          <w:numId w:val="5"/>
        </w:numPr>
        <w:tabs>
          <w:tab w:val="left" w:pos="1080"/>
        </w:tabs>
        <w:spacing w:line="460" w:lineRule="exact"/>
        <w:ind w:leftChars="550" w:left="1880" w:hangingChars="200" w:hanging="560"/>
        <w:jc w:val="both"/>
        <w:rPr>
          <w:rFonts w:eastAsia="標楷體"/>
          <w:sz w:val="28"/>
          <w:szCs w:val="28"/>
        </w:rPr>
      </w:pPr>
      <w:r w:rsidRPr="009142D9">
        <w:rPr>
          <w:rFonts w:eastAsia="標楷體" w:hint="eastAsia"/>
          <w:sz w:val="28"/>
          <w:szCs w:val="28"/>
        </w:rPr>
        <w:t>乙方應自行使用，不得擅自將使用房地之全部或一部出租、將使用權轉讓他人或以其他任何方式由他人使用。</w:t>
      </w:r>
      <w:proofErr w:type="gramStart"/>
      <w:r w:rsidRPr="009142D9">
        <w:rPr>
          <w:rFonts w:eastAsia="標楷體" w:hint="eastAsia"/>
          <w:sz w:val="28"/>
          <w:szCs w:val="28"/>
          <w:vertAlign w:val="superscript"/>
        </w:rPr>
        <w:footnoteReference w:customMarkFollows="1" w:id="1"/>
        <w:t>註</w:t>
      </w:r>
      <w:proofErr w:type="gramEnd"/>
      <w:r w:rsidRPr="009142D9">
        <w:rPr>
          <w:rFonts w:eastAsia="標楷體" w:hint="eastAsia"/>
          <w:sz w:val="28"/>
          <w:szCs w:val="28"/>
          <w:vertAlign w:val="superscript"/>
        </w:rPr>
        <w:t>1</w:t>
      </w:r>
    </w:p>
    <w:p w14:paraId="220D10AF" w14:textId="77777777" w:rsidR="00DC461B" w:rsidRPr="009142D9" w:rsidRDefault="00DC461B" w:rsidP="00DC461B">
      <w:pPr>
        <w:numPr>
          <w:ilvl w:val="0"/>
          <w:numId w:val="5"/>
        </w:numPr>
        <w:tabs>
          <w:tab w:val="left" w:pos="1080"/>
        </w:tabs>
        <w:spacing w:line="460" w:lineRule="exact"/>
        <w:ind w:leftChars="550" w:left="1880" w:hangingChars="200" w:hanging="560"/>
        <w:jc w:val="both"/>
        <w:rPr>
          <w:rFonts w:eastAsia="標楷體"/>
          <w:sz w:val="28"/>
          <w:szCs w:val="28"/>
        </w:rPr>
      </w:pPr>
      <w:r w:rsidRPr="009142D9">
        <w:rPr>
          <w:rFonts w:eastAsia="標楷體" w:hint="eastAsia"/>
          <w:sz w:val="28"/>
          <w:szCs w:val="28"/>
        </w:rPr>
        <w:t>乙方未經甲方同意，不得就使用房地任意增建或改建。若經同意，而乙方裝修、增建或改建地上物，須依建築相關</w:t>
      </w:r>
      <w:r w:rsidRPr="009142D9">
        <w:rPr>
          <w:rFonts w:eastAsia="標楷體" w:hint="eastAsia"/>
          <w:sz w:val="28"/>
          <w:szCs w:val="28"/>
        </w:rPr>
        <w:lastRenderedPageBreak/>
        <w:t>法令規定及相關消防法規規定取得許可者，</w:t>
      </w:r>
      <w:proofErr w:type="gramStart"/>
      <w:r w:rsidRPr="009142D9">
        <w:rPr>
          <w:rFonts w:eastAsia="標楷體" w:hint="eastAsia"/>
          <w:sz w:val="28"/>
          <w:szCs w:val="28"/>
        </w:rPr>
        <w:t>承乙方</w:t>
      </w:r>
      <w:proofErr w:type="gramEnd"/>
      <w:r w:rsidRPr="009142D9">
        <w:rPr>
          <w:rFonts w:eastAsia="標楷體" w:hint="eastAsia"/>
          <w:sz w:val="28"/>
          <w:szCs w:val="28"/>
        </w:rPr>
        <w:t>應自行申請通過後始可為之，並應依法辦理施工監造，其費用由乙方自行負擔。</w:t>
      </w:r>
    </w:p>
    <w:p w14:paraId="6A45D028" w14:textId="77777777" w:rsidR="00DC461B" w:rsidRPr="009142D9" w:rsidRDefault="00DC461B" w:rsidP="00DC461B">
      <w:pPr>
        <w:numPr>
          <w:ilvl w:val="0"/>
          <w:numId w:val="5"/>
        </w:numPr>
        <w:tabs>
          <w:tab w:val="left" w:pos="1080"/>
        </w:tabs>
        <w:spacing w:line="460" w:lineRule="exact"/>
        <w:ind w:leftChars="550" w:left="1880" w:hangingChars="200" w:hanging="560"/>
        <w:jc w:val="both"/>
        <w:rPr>
          <w:rFonts w:eastAsia="標楷體"/>
          <w:sz w:val="28"/>
          <w:szCs w:val="28"/>
        </w:rPr>
      </w:pPr>
      <w:r w:rsidRPr="009142D9">
        <w:rPr>
          <w:rFonts w:eastAsia="標楷體" w:hint="eastAsia"/>
          <w:sz w:val="28"/>
          <w:szCs w:val="28"/>
        </w:rPr>
        <w:t>乙方應保持所使用房地完整，並不得產生任何污染、髒亂或噪音致影響附近居民生活環境，如構成危害或違法情事，乙方應自行負責處理並負損害賠償責任。</w:t>
      </w:r>
    </w:p>
    <w:p w14:paraId="134F6C6B" w14:textId="77777777" w:rsidR="00DC461B" w:rsidRPr="009142D9" w:rsidRDefault="00DC461B" w:rsidP="00DC461B">
      <w:pPr>
        <w:numPr>
          <w:ilvl w:val="0"/>
          <w:numId w:val="5"/>
        </w:numPr>
        <w:tabs>
          <w:tab w:val="left" w:pos="1080"/>
        </w:tabs>
        <w:spacing w:line="460" w:lineRule="exact"/>
        <w:ind w:leftChars="550" w:left="1880" w:hangingChars="200" w:hanging="560"/>
        <w:jc w:val="both"/>
        <w:rPr>
          <w:rFonts w:eastAsia="標楷體"/>
          <w:sz w:val="28"/>
          <w:szCs w:val="28"/>
        </w:rPr>
      </w:pPr>
      <w:r w:rsidRPr="009142D9">
        <w:rPr>
          <w:rFonts w:eastAsia="標楷體" w:hint="eastAsia"/>
          <w:sz w:val="28"/>
          <w:szCs w:val="28"/>
        </w:rPr>
        <w:t>乙方有違反前項約定之違約情事者，甲方得不經催告立即終止租約，收回使用房地。並得向乙方請求新臺幣壹仟元之違約金。</w:t>
      </w:r>
    </w:p>
    <w:p w14:paraId="68FF0F33" w14:textId="77777777" w:rsidR="00DC461B" w:rsidRPr="009142D9"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乙方因使用或管理使用物不當，損害人民生命、身體或財產，導致國家負損害賠償責任時，甲方得向乙方求償。</w:t>
      </w:r>
    </w:p>
    <w:p w14:paraId="1BF6F890" w14:textId="77777777" w:rsidR="00DC461B" w:rsidRPr="009142D9"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使用關係存續</w:t>
      </w:r>
      <w:proofErr w:type="gramStart"/>
      <w:r w:rsidRPr="009142D9">
        <w:rPr>
          <w:rFonts w:ascii="Times New Roman" w:eastAsia="標楷體" w:hAnsi="Times New Roman" w:cs="Times New Roman" w:hint="eastAsia"/>
          <w:sz w:val="28"/>
          <w:szCs w:val="28"/>
        </w:rPr>
        <w:t>期間，</w:t>
      </w:r>
      <w:proofErr w:type="gramEnd"/>
      <w:r w:rsidRPr="009142D9">
        <w:rPr>
          <w:rFonts w:ascii="Times New Roman" w:eastAsia="標楷體" w:hAnsi="Times New Roman" w:cs="Times New Roman" w:hint="eastAsia"/>
          <w:sz w:val="28"/>
          <w:szCs w:val="28"/>
        </w:rPr>
        <w:t>乙方因基地界址不明，或發生界址糾紛而須</w:t>
      </w:r>
      <w:proofErr w:type="gramStart"/>
      <w:r w:rsidRPr="009142D9">
        <w:rPr>
          <w:rFonts w:ascii="Times New Roman" w:eastAsia="標楷體" w:hAnsi="Times New Roman" w:cs="Times New Roman" w:hint="eastAsia"/>
          <w:sz w:val="28"/>
          <w:szCs w:val="28"/>
        </w:rPr>
        <w:t>鑑</w:t>
      </w:r>
      <w:proofErr w:type="gramEnd"/>
      <w:r w:rsidRPr="009142D9">
        <w:rPr>
          <w:rFonts w:ascii="Times New Roman" w:eastAsia="標楷體" w:hAnsi="Times New Roman" w:cs="Times New Roman" w:hint="eastAsia"/>
          <w:sz w:val="28"/>
          <w:szCs w:val="28"/>
        </w:rPr>
        <w:t>界時，應自行向地政機關繳費申辦。</w:t>
      </w:r>
    </w:p>
    <w:p w14:paraId="6CAA6867" w14:textId="77777777" w:rsidR="00DC461B"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乙方對於使用物之全部或一部分不繼續使用時，應向甲方申請退使用費用，交還使用物。</w:t>
      </w:r>
    </w:p>
    <w:p w14:paraId="60742B2E" w14:textId="77777777" w:rsidR="00DC461B" w:rsidRPr="009142D9"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使用房地有下列情形之一時，甲方得終止租約：</w:t>
      </w:r>
    </w:p>
    <w:p w14:paraId="63A975FA" w14:textId="77777777" w:rsidR="00DC461B" w:rsidRPr="009142D9" w:rsidRDefault="00DC461B" w:rsidP="00DC461B">
      <w:pPr>
        <w:numPr>
          <w:ilvl w:val="0"/>
          <w:numId w:val="6"/>
        </w:numPr>
        <w:tabs>
          <w:tab w:val="left" w:pos="1080"/>
        </w:tabs>
        <w:spacing w:line="460" w:lineRule="exact"/>
        <w:ind w:leftChars="550" w:left="1880" w:hangingChars="200" w:hanging="560"/>
        <w:jc w:val="both"/>
        <w:rPr>
          <w:rFonts w:eastAsia="標楷體"/>
          <w:sz w:val="28"/>
          <w:szCs w:val="28"/>
        </w:rPr>
      </w:pPr>
      <w:r w:rsidRPr="009142D9">
        <w:rPr>
          <w:rFonts w:eastAsia="標楷體" w:hint="eastAsia"/>
          <w:sz w:val="28"/>
          <w:szCs w:val="28"/>
        </w:rPr>
        <w:t>政府因舉辦公共、公用事業需要或依法變更使用時。</w:t>
      </w:r>
    </w:p>
    <w:p w14:paraId="771FD1BB" w14:textId="77777777" w:rsidR="00DC461B" w:rsidRPr="009142D9" w:rsidRDefault="00DC461B" w:rsidP="00DC461B">
      <w:pPr>
        <w:numPr>
          <w:ilvl w:val="0"/>
          <w:numId w:val="6"/>
        </w:numPr>
        <w:tabs>
          <w:tab w:val="left" w:pos="1080"/>
        </w:tabs>
        <w:spacing w:line="460" w:lineRule="exact"/>
        <w:ind w:leftChars="550" w:left="1880" w:hangingChars="200" w:hanging="560"/>
        <w:jc w:val="both"/>
        <w:rPr>
          <w:rFonts w:eastAsia="標楷體"/>
          <w:sz w:val="28"/>
          <w:szCs w:val="28"/>
        </w:rPr>
      </w:pPr>
      <w:r w:rsidRPr="009142D9">
        <w:rPr>
          <w:rFonts w:eastAsia="標楷體" w:hint="eastAsia"/>
          <w:sz w:val="28"/>
          <w:szCs w:val="28"/>
        </w:rPr>
        <w:t>政府實施國家政策或都市計畫或土地重劃有收回必要時。</w:t>
      </w:r>
    </w:p>
    <w:p w14:paraId="1ABDF1F1" w14:textId="77777777" w:rsidR="00DC461B" w:rsidRPr="009142D9" w:rsidRDefault="00DC461B" w:rsidP="00DC461B">
      <w:pPr>
        <w:numPr>
          <w:ilvl w:val="0"/>
          <w:numId w:val="6"/>
        </w:numPr>
        <w:tabs>
          <w:tab w:val="left" w:pos="1080"/>
        </w:tabs>
        <w:spacing w:line="460" w:lineRule="exact"/>
        <w:ind w:leftChars="550" w:left="1880" w:hangingChars="200" w:hanging="560"/>
        <w:jc w:val="both"/>
        <w:rPr>
          <w:rFonts w:eastAsia="標楷體"/>
          <w:sz w:val="28"/>
          <w:szCs w:val="28"/>
        </w:rPr>
      </w:pPr>
      <w:r w:rsidRPr="009142D9">
        <w:rPr>
          <w:rFonts w:eastAsia="標楷體" w:hint="eastAsia"/>
          <w:sz w:val="28"/>
          <w:szCs w:val="28"/>
        </w:rPr>
        <w:t>甲方因開發利用或另有使用計畫有收回必要時。</w:t>
      </w:r>
    </w:p>
    <w:p w14:paraId="03F75989" w14:textId="77777777" w:rsidR="00DC461B" w:rsidRPr="009142D9" w:rsidRDefault="00DC461B" w:rsidP="00DC461B">
      <w:pPr>
        <w:numPr>
          <w:ilvl w:val="0"/>
          <w:numId w:val="6"/>
        </w:numPr>
        <w:tabs>
          <w:tab w:val="left" w:pos="1080"/>
        </w:tabs>
        <w:spacing w:line="460" w:lineRule="exact"/>
        <w:ind w:leftChars="550" w:left="1880" w:hangingChars="200" w:hanging="560"/>
        <w:jc w:val="both"/>
        <w:rPr>
          <w:rFonts w:eastAsia="標楷體"/>
          <w:sz w:val="28"/>
          <w:szCs w:val="28"/>
        </w:rPr>
      </w:pPr>
      <w:r w:rsidRPr="009142D9">
        <w:rPr>
          <w:rFonts w:eastAsia="標楷體" w:hint="eastAsia"/>
          <w:sz w:val="28"/>
          <w:szCs w:val="28"/>
        </w:rPr>
        <w:t>乙方積欠</w:t>
      </w:r>
      <w:proofErr w:type="gramStart"/>
      <w:r w:rsidRPr="009142D9">
        <w:rPr>
          <w:rFonts w:eastAsia="標楷體" w:hint="eastAsia"/>
          <w:sz w:val="28"/>
          <w:szCs w:val="28"/>
        </w:rPr>
        <w:t>租金達法定期</w:t>
      </w:r>
      <w:proofErr w:type="gramEnd"/>
      <w:r w:rsidRPr="009142D9">
        <w:rPr>
          <w:rFonts w:eastAsia="標楷體" w:hint="eastAsia"/>
          <w:sz w:val="28"/>
          <w:szCs w:val="28"/>
        </w:rPr>
        <w:t>數之總額時。</w:t>
      </w:r>
    </w:p>
    <w:p w14:paraId="43328BF9" w14:textId="77777777" w:rsidR="00DC461B" w:rsidRPr="009142D9" w:rsidRDefault="00DC461B" w:rsidP="00DC461B">
      <w:pPr>
        <w:numPr>
          <w:ilvl w:val="0"/>
          <w:numId w:val="6"/>
        </w:numPr>
        <w:tabs>
          <w:tab w:val="left" w:pos="1080"/>
        </w:tabs>
        <w:spacing w:line="460" w:lineRule="exact"/>
        <w:ind w:leftChars="550" w:left="1880" w:hangingChars="200" w:hanging="560"/>
        <w:jc w:val="both"/>
        <w:rPr>
          <w:rFonts w:eastAsia="標楷體"/>
          <w:sz w:val="28"/>
          <w:szCs w:val="28"/>
        </w:rPr>
      </w:pPr>
      <w:r w:rsidRPr="009142D9">
        <w:rPr>
          <w:rFonts w:eastAsia="標楷體" w:hint="eastAsia"/>
          <w:sz w:val="28"/>
          <w:szCs w:val="28"/>
        </w:rPr>
        <w:t>乙方違反本契約規定時。</w:t>
      </w:r>
    </w:p>
    <w:p w14:paraId="0530B9EF" w14:textId="77777777" w:rsidR="00DC461B" w:rsidRPr="009142D9" w:rsidRDefault="00DC461B" w:rsidP="00DC461B">
      <w:pPr>
        <w:numPr>
          <w:ilvl w:val="0"/>
          <w:numId w:val="6"/>
        </w:numPr>
        <w:tabs>
          <w:tab w:val="left" w:pos="1080"/>
        </w:tabs>
        <w:spacing w:line="460" w:lineRule="exact"/>
        <w:ind w:leftChars="550" w:left="1880" w:hangingChars="200" w:hanging="560"/>
        <w:jc w:val="both"/>
        <w:rPr>
          <w:rFonts w:eastAsia="標楷體"/>
          <w:sz w:val="28"/>
          <w:szCs w:val="28"/>
        </w:rPr>
      </w:pPr>
      <w:r w:rsidRPr="009142D9">
        <w:rPr>
          <w:rFonts w:eastAsia="標楷體" w:hint="eastAsia"/>
          <w:sz w:val="28"/>
          <w:szCs w:val="28"/>
        </w:rPr>
        <w:t>使用房屋</w:t>
      </w:r>
      <w:proofErr w:type="gramStart"/>
      <w:r w:rsidRPr="009142D9">
        <w:rPr>
          <w:rFonts w:eastAsia="標楷體" w:hint="eastAsia"/>
          <w:sz w:val="28"/>
          <w:szCs w:val="28"/>
        </w:rPr>
        <w:t>滅</w:t>
      </w:r>
      <w:proofErr w:type="gramEnd"/>
      <w:r w:rsidRPr="009142D9">
        <w:rPr>
          <w:rFonts w:eastAsia="標楷體" w:hint="eastAsia"/>
          <w:sz w:val="28"/>
          <w:szCs w:val="28"/>
        </w:rPr>
        <w:t>失時。</w:t>
      </w:r>
    </w:p>
    <w:p w14:paraId="3959BD92" w14:textId="77777777" w:rsidR="00DC461B" w:rsidRPr="009142D9" w:rsidRDefault="00DC461B" w:rsidP="00DC461B">
      <w:pPr>
        <w:numPr>
          <w:ilvl w:val="0"/>
          <w:numId w:val="6"/>
        </w:numPr>
        <w:tabs>
          <w:tab w:val="left" w:pos="1080"/>
        </w:tabs>
        <w:spacing w:line="460" w:lineRule="exact"/>
        <w:ind w:leftChars="550" w:left="1880" w:hangingChars="200" w:hanging="560"/>
        <w:jc w:val="both"/>
        <w:rPr>
          <w:rFonts w:eastAsia="標楷體"/>
          <w:sz w:val="28"/>
          <w:szCs w:val="28"/>
        </w:rPr>
      </w:pPr>
      <w:r w:rsidRPr="009142D9">
        <w:rPr>
          <w:rFonts w:eastAsia="標楷體" w:hint="eastAsia"/>
          <w:sz w:val="28"/>
          <w:szCs w:val="28"/>
        </w:rPr>
        <w:t>乙方騰空申請終止契約時。</w:t>
      </w:r>
    </w:p>
    <w:p w14:paraId="42CA6946" w14:textId="77777777" w:rsidR="00DC461B" w:rsidRDefault="00DC461B" w:rsidP="00DC461B">
      <w:pPr>
        <w:pStyle w:val="af2"/>
        <w:numPr>
          <w:ilvl w:val="0"/>
          <w:numId w:val="3"/>
        </w:numPr>
        <w:spacing w:line="460" w:lineRule="exact"/>
        <w:ind w:leftChars="0" w:left="1260" w:hangingChars="450" w:hanging="126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終止契約時，乙方應將房屋整理回復原狀後，交還甲方。其由乙方修繕、改建或增建部分，應無條件交甲方接管收歸國有，並放棄任何補償或公法上任何拆遷補償權利。</w:t>
      </w:r>
    </w:p>
    <w:p w14:paraId="6A357719" w14:textId="77777777" w:rsidR="00DC461B" w:rsidRDefault="00DC461B" w:rsidP="00DC461B">
      <w:pPr>
        <w:pStyle w:val="af2"/>
        <w:numPr>
          <w:ilvl w:val="0"/>
          <w:numId w:val="3"/>
        </w:numPr>
        <w:spacing w:line="460" w:lineRule="exact"/>
        <w:ind w:leftChars="0" w:left="1540" w:hangingChars="550" w:hanging="154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乙方之住址、電話有變更時，應由乙方通知甲方記載於「變更記事」欄。</w:t>
      </w:r>
    </w:p>
    <w:p w14:paraId="2026DDAA" w14:textId="77777777" w:rsidR="00DC461B" w:rsidRDefault="00DC461B" w:rsidP="00DC461B">
      <w:pPr>
        <w:pStyle w:val="af2"/>
        <w:numPr>
          <w:ilvl w:val="0"/>
          <w:numId w:val="3"/>
        </w:numPr>
        <w:spacing w:line="460" w:lineRule="exact"/>
        <w:ind w:leftChars="0" w:left="1540" w:hangingChars="550" w:hanging="154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本契約應依法公證，公證費用由乙方全額負擔。</w:t>
      </w:r>
    </w:p>
    <w:p w14:paraId="0E128599" w14:textId="77777777" w:rsidR="00DC461B" w:rsidRDefault="00DC461B" w:rsidP="00DC461B">
      <w:pPr>
        <w:pStyle w:val="af2"/>
        <w:numPr>
          <w:ilvl w:val="0"/>
          <w:numId w:val="3"/>
        </w:numPr>
        <w:spacing w:line="460" w:lineRule="exact"/>
        <w:ind w:leftChars="0" w:left="1540" w:hangingChars="550" w:hanging="154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因本契約之履行而涉訟時，雙方同意以甲方所在地地方法院</w:t>
      </w:r>
      <w:r w:rsidRPr="009142D9">
        <w:rPr>
          <w:rFonts w:ascii="Times New Roman" w:eastAsia="標楷體" w:hAnsi="Times New Roman" w:cs="Times New Roman" w:hint="eastAsia"/>
          <w:sz w:val="28"/>
          <w:szCs w:val="28"/>
        </w:rPr>
        <w:lastRenderedPageBreak/>
        <w:t>為第一審管轄法院。</w:t>
      </w:r>
    </w:p>
    <w:p w14:paraId="779BF2F4" w14:textId="77777777" w:rsidR="00DC461B" w:rsidRPr="009142D9" w:rsidRDefault="00DC461B" w:rsidP="00DC461B">
      <w:pPr>
        <w:pStyle w:val="af2"/>
        <w:numPr>
          <w:ilvl w:val="0"/>
          <w:numId w:val="3"/>
        </w:numPr>
        <w:spacing w:line="460" w:lineRule="exact"/>
        <w:ind w:leftChars="0" w:left="1540" w:hangingChars="550" w:hanging="154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t>宿舍管理規則：</w:t>
      </w:r>
    </w:p>
    <w:p w14:paraId="34C47992" w14:textId="77777777" w:rsidR="00DC461B" w:rsidRPr="009142D9" w:rsidRDefault="00DC461B" w:rsidP="00DC461B">
      <w:pPr>
        <w:numPr>
          <w:ilvl w:val="0"/>
          <w:numId w:val="1"/>
        </w:numPr>
        <w:spacing w:line="460" w:lineRule="exact"/>
        <w:ind w:leftChars="700" w:left="2240" w:hangingChars="200" w:hanging="560"/>
        <w:jc w:val="both"/>
        <w:rPr>
          <w:rFonts w:ascii="Verdana" w:eastAsia="標楷體" w:hAnsi="Verdana"/>
          <w:sz w:val="28"/>
          <w:szCs w:val="28"/>
        </w:rPr>
      </w:pPr>
      <w:r w:rsidRPr="009142D9">
        <w:rPr>
          <w:rFonts w:ascii="Verdana" w:eastAsia="標楷體" w:hAnsi="Verdana"/>
          <w:sz w:val="28"/>
          <w:szCs w:val="28"/>
        </w:rPr>
        <w:t>本宿舍</w:t>
      </w:r>
      <w:proofErr w:type="gramStart"/>
      <w:r w:rsidRPr="009142D9">
        <w:rPr>
          <w:rFonts w:ascii="Verdana" w:eastAsia="標楷體" w:hAnsi="Verdana"/>
          <w:sz w:val="28"/>
          <w:szCs w:val="28"/>
        </w:rPr>
        <w:t>僅供</w:t>
      </w:r>
      <w:r w:rsidRPr="009142D9">
        <w:rPr>
          <w:rFonts w:eastAsia="標楷體" w:hint="eastAsia"/>
          <w:sz w:val="28"/>
          <w:szCs w:val="28"/>
        </w:rPr>
        <w:t>乙方</w:t>
      </w:r>
      <w:proofErr w:type="gramEnd"/>
      <w:r w:rsidRPr="009142D9">
        <w:rPr>
          <w:rFonts w:ascii="Verdana" w:eastAsia="標楷體" w:hAnsi="Verdana"/>
          <w:sz w:val="28"/>
          <w:szCs w:val="28"/>
        </w:rPr>
        <w:t>本人居住，嚴禁外人留宿，經公證手續後不得與他人私自交換。</w:t>
      </w:r>
    </w:p>
    <w:p w14:paraId="7078A47D" w14:textId="77777777" w:rsidR="00DC461B" w:rsidRPr="009142D9" w:rsidRDefault="00DC461B" w:rsidP="00DC461B">
      <w:pPr>
        <w:numPr>
          <w:ilvl w:val="0"/>
          <w:numId w:val="1"/>
        </w:numPr>
        <w:spacing w:line="460" w:lineRule="exact"/>
        <w:ind w:leftChars="700" w:left="2240" w:hangingChars="200" w:hanging="560"/>
        <w:jc w:val="both"/>
        <w:rPr>
          <w:rFonts w:ascii="標楷體" w:eastAsia="標楷體" w:hAnsi="標楷體"/>
          <w:sz w:val="28"/>
          <w:szCs w:val="28"/>
        </w:rPr>
      </w:pPr>
      <w:r w:rsidRPr="009142D9">
        <w:rPr>
          <w:rFonts w:ascii="Verdana" w:eastAsia="標楷體" w:hAnsi="Verdana"/>
          <w:sz w:val="28"/>
          <w:szCs w:val="28"/>
        </w:rPr>
        <w:t>宿舍內應保持寧靜，在就寢時間，不得喧嘩、吵鬧及其他妨礙安寧之行為。</w:t>
      </w:r>
    </w:p>
    <w:p w14:paraId="5F4B3011" w14:textId="77777777" w:rsidR="00DC461B" w:rsidRPr="009142D9" w:rsidRDefault="00DC461B" w:rsidP="00DC461B">
      <w:pPr>
        <w:numPr>
          <w:ilvl w:val="0"/>
          <w:numId w:val="1"/>
        </w:numPr>
        <w:spacing w:line="460" w:lineRule="exact"/>
        <w:ind w:leftChars="700" w:left="2240" w:hangingChars="200" w:hanging="560"/>
        <w:jc w:val="both"/>
        <w:rPr>
          <w:rFonts w:ascii="標楷體" w:eastAsia="標楷體" w:hAnsi="標楷體"/>
          <w:sz w:val="28"/>
          <w:szCs w:val="28"/>
        </w:rPr>
      </w:pPr>
      <w:r w:rsidRPr="009142D9">
        <w:rPr>
          <w:rFonts w:eastAsia="標楷體" w:hint="eastAsia"/>
          <w:sz w:val="28"/>
          <w:szCs w:val="28"/>
        </w:rPr>
        <w:t>乙方</w:t>
      </w:r>
      <w:r w:rsidRPr="009142D9">
        <w:rPr>
          <w:rFonts w:ascii="Verdana" w:eastAsia="標楷體" w:hAnsi="Verdana"/>
          <w:sz w:val="28"/>
          <w:szCs w:val="28"/>
        </w:rPr>
        <w:t>進出宿舍大門，應</w:t>
      </w:r>
      <w:proofErr w:type="gramStart"/>
      <w:r w:rsidRPr="009142D9">
        <w:rPr>
          <w:rFonts w:ascii="Verdana" w:eastAsia="標楷體" w:hAnsi="Verdana"/>
          <w:sz w:val="28"/>
          <w:szCs w:val="28"/>
        </w:rPr>
        <w:t>隨時關鎖</w:t>
      </w:r>
      <w:proofErr w:type="gramEnd"/>
      <w:r w:rsidRPr="009142D9">
        <w:rPr>
          <w:rFonts w:ascii="Verdana" w:eastAsia="標楷體" w:hAnsi="Verdana"/>
          <w:sz w:val="28"/>
          <w:szCs w:val="28"/>
        </w:rPr>
        <w:t>，以防外人進入。</w:t>
      </w:r>
    </w:p>
    <w:p w14:paraId="627FE24D" w14:textId="77777777" w:rsidR="00DC461B" w:rsidRPr="009142D9" w:rsidRDefault="00DC461B" w:rsidP="00DC461B">
      <w:pPr>
        <w:numPr>
          <w:ilvl w:val="0"/>
          <w:numId w:val="1"/>
        </w:numPr>
        <w:spacing w:line="460" w:lineRule="exact"/>
        <w:ind w:leftChars="700" w:left="2240" w:hangingChars="200" w:hanging="560"/>
        <w:jc w:val="both"/>
        <w:rPr>
          <w:rFonts w:ascii="標楷體" w:eastAsia="標楷體" w:hAnsi="標楷體"/>
          <w:sz w:val="28"/>
          <w:szCs w:val="28"/>
        </w:rPr>
      </w:pPr>
      <w:r w:rsidRPr="009142D9">
        <w:rPr>
          <w:rFonts w:ascii="Verdana" w:eastAsia="標楷體" w:hAnsi="Verdana"/>
          <w:sz w:val="28"/>
          <w:szCs w:val="28"/>
        </w:rPr>
        <w:t>宿舍內不得擅自改變電線線路或使用電爐、酒精爐等，嚴禁私自炊</w:t>
      </w:r>
      <w:proofErr w:type="gramStart"/>
      <w:r w:rsidRPr="009142D9">
        <w:rPr>
          <w:rFonts w:ascii="Verdana" w:eastAsia="標楷體" w:hAnsi="Verdana"/>
          <w:sz w:val="28"/>
          <w:szCs w:val="28"/>
        </w:rPr>
        <w:t>爨</w:t>
      </w:r>
      <w:proofErr w:type="gramEnd"/>
      <w:r w:rsidRPr="009142D9">
        <w:rPr>
          <w:rFonts w:ascii="Verdana" w:eastAsia="標楷體" w:hAnsi="Verdana"/>
          <w:sz w:val="28"/>
          <w:szCs w:val="28"/>
        </w:rPr>
        <w:t>，並應節約用水用電。</w:t>
      </w:r>
    </w:p>
    <w:p w14:paraId="5F1993EA" w14:textId="77777777" w:rsidR="00DC461B" w:rsidRPr="009142D9" w:rsidRDefault="00DC461B" w:rsidP="00DC461B">
      <w:pPr>
        <w:numPr>
          <w:ilvl w:val="0"/>
          <w:numId w:val="1"/>
        </w:numPr>
        <w:spacing w:line="460" w:lineRule="exact"/>
        <w:ind w:leftChars="700" w:left="2240" w:hangingChars="200" w:hanging="560"/>
        <w:jc w:val="both"/>
        <w:rPr>
          <w:rFonts w:ascii="標楷體" w:eastAsia="標楷體" w:hAnsi="標楷體"/>
          <w:sz w:val="28"/>
          <w:szCs w:val="28"/>
        </w:rPr>
      </w:pPr>
      <w:r w:rsidRPr="009142D9">
        <w:rPr>
          <w:rFonts w:ascii="Verdana" w:eastAsia="標楷體" w:hAnsi="Verdana"/>
          <w:sz w:val="28"/>
          <w:szCs w:val="28"/>
        </w:rPr>
        <w:t>遇颱風、地震、火警或其他意外情事發生時，應聽從管理人員之勸告，採取緊急措施，以策公共安全。</w:t>
      </w:r>
    </w:p>
    <w:p w14:paraId="734C6015" w14:textId="77777777" w:rsidR="00DC461B" w:rsidRPr="009142D9" w:rsidRDefault="00DC461B" w:rsidP="00DC461B">
      <w:pPr>
        <w:numPr>
          <w:ilvl w:val="0"/>
          <w:numId w:val="1"/>
        </w:numPr>
        <w:spacing w:line="460" w:lineRule="exact"/>
        <w:ind w:leftChars="700" w:left="2240" w:hangingChars="200" w:hanging="560"/>
        <w:jc w:val="both"/>
        <w:rPr>
          <w:rFonts w:ascii="標楷體" w:eastAsia="標楷體" w:hAnsi="標楷體"/>
          <w:sz w:val="28"/>
          <w:szCs w:val="28"/>
        </w:rPr>
      </w:pPr>
      <w:r w:rsidRPr="009142D9">
        <w:rPr>
          <w:rFonts w:ascii="Verdana" w:eastAsia="標楷體" w:hAnsi="Verdana"/>
          <w:sz w:val="28"/>
          <w:szCs w:val="28"/>
        </w:rPr>
        <w:t>宿舍內公有家具、水電、衛生、瓦斯及安全設備等，應共同愛惜使用，領用之公物應妥慎保管。遷出宿舍時，應如數繳還。如有短缺，依規定賠償；故意或未盡善良管理致損壞情事者，應負賠償之責。</w:t>
      </w:r>
    </w:p>
    <w:p w14:paraId="540EEAEE" w14:textId="77777777" w:rsidR="00DC461B" w:rsidRPr="009142D9" w:rsidRDefault="00DC461B" w:rsidP="00DC461B">
      <w:pPr>
        <w:numPr>
          <w:ilvl w:val="0"/>
          <w:numId w:val="1"/>
        </w:numPr>
        <w:spacing w:line="460" w:lineRule="exact"/>
        <w:ind w:leftChars="700" w:left="2240" w:hangingChars="200" w:hanging="560"/>
        <w:jc w:val="both"/>
        <w:rPr>
          <w:rFonts w:ascii="標楷體" w:eastAsia="標楷體" w:hAnsi="標楷體"/>
          <w:sz w:val="28"/>
          <w:szCs w:val="28"/>
        </w:rPr>
      </w:pPr>
      <w:r w:rsidRPr="009142D9">
        <w:rPr>
          <w:rFonts w:ascii="Verdana" w:eastAsia="標楷體" w:hAnsi="Verdana"/>
          <w:sz w:val="28"/>
          <w:szCs w:val="28"/>
        </w:rPr>
        <w:t>宿舍內外應保持整潔，並不得於公共區域堆置私人物品，</w:t>
      </w:r>
      <w:proofErr w:type="gramStart"/>
      <w:r w:rsidRPr="009142D9">
        <w:rPr>
          <w:rFonts w:ascii="Verdana" w:eastAsia="標楷體" w:hAnsi="Verdana"/>
          <w:sz w:val="28"/>
          <w:szCs w:val="28"/>
        </w:rPr>
        <w:t>嚴禁亂拋雜物</w:t>
      </w:r>
      <w:proofErr w:type="gramEnd"/>
      <w:r w:rsidRPr="009142D9">
        <w:rPr>
          <w:rFonts w:ascii="Verdana" w:eastAsia="標楷體" w:hAnsi="Verdana"/>
          <w:sz w:val="28"/>
          <w:szCs w:val="28"/>
        </w:rPr>
        <w:t>，確保公共衛生。</w:t>
      </w:r>
    </w:p>
    <w:p w14:paraId="5B579C7A" w14:textId="77777777" w:rsidR="00DC461B" w:rsidRPr="009142D9" w:rsidRDefault="00DC461B" w:rsidP="00DC461B">
      <w:pPr>
        <w:numPr>
          <w:ilvl w:val="0"/>
          <w:numId w:val="1"/>
        </w:numPr>
        <w:spacing w:line="460" w:lineRule="exact"/>
        <w:ind w:leftChars="700" w:left="2240" w:hangingChars="200" w:hanging="560"/>
        <w:jc w:val="both"/>
        <w:rPr>
          <w:rFonts w:ascii="標楷體" w:eastAsia="標楷體" w:hAnsi="標楷體"/>
          <w:sz w:val="28"/>
          <w:szCs w:val="28"/>
        </w:rPr>
      </w:pPr>
      <w:r w:rsidRPr="009142D9">
        <w:rPr>
          <w:rFonts w:ascii="Verdana" w:eastAsia="標楷體" w:hAnsi="Verdana"/>
          <w:sz w:val="28"/>
          <w:szCs w:val="28"/>
        </w:rPr>
        <w:t>宿舍內嚴禁飼養寵物、酗酒、賭博、吸毒及其他不正當之行為。</w:t>
      </w:r>
    </w:p>
    <w:p w14:paraId="4B1AE35D" w14:textId="77777777" w:rsidR="00DC461B" w:rsidRPr="009142D9" w:rsidRDefault="00DC461B" w:rsidP="00DC461B">
      <w:pPr>
        <w:numPr>
          <w:ilvl w:val="0"/>
          <w:numId w:val="1"/>
        </w:numPr>
        <w:spacing w:line="460" w:lineRule="exact"/>
        <w:ind w:leftChars="700" w:left="2240" w:hangingChars="200" w:hanging="560"/>
        <w:jc w:val="both"/>
        <w:rPr>
          <w:rFonts w:ascii="標楷體" w:eastAsia="標楷體" w:hAnsi="標楷體"/>
          <w:sz w:val="28"/>
          <w:szCs w:val="28"/>
        </w:rPr>
      </w:pPr>
      <w:r w:rsidRPr="009142D9">
        <w:rPr>
          <w:rFonts w:ascii="Verdana" w:eastAsia="標楷體" w:hAnsi="Verdana"/>
          <w:sz w:val="28"/>
          <w:szCs w:val="28"/>
        </w:rPr>
        <w:t>宿舍內嚴禁存放違禁或危險物品。</w:t>
      </w:r>
    </w:p>
    <w:p w14:paraId="619147F7" w14:textId="77777777" w:rsidR="00DC461B" w:rsidRPr="009142D9" w:rsidRDefault="00DC461B" w:rsidP="00DC461B">
      <w:pPr>
        <w:numPr>
          <w:ilvl w:val="0"/>
          <w:numId w:val="1"/>
        </w:numPr>
        <w:spacing w:line="460" w:lineRule="exact"/>
        <w:ind w:leftChars="700" w:left="2240" w:hangingChars="200" w:hanging="560"/>
        <w:jc w:val="both"/>
        <w:rPr>
          <w:rFonts w:ascii="標楷體" w:eastAsia="標楷體" w:hAnsi="標楷體"/>
          <w:sz w:val="28"/>
          <w:szCs w:val="28"/>
        </w:rPr>
      </w:pPr>
      <w:r w:rsidRPr="009142D9">
        <w:rPr>
          <w:rFonts w:ascii="Verdana" w:eastAsia="標楷體" w:hAnsi="Verdana"/>
          <w:sz w:val="28"/>
          <w:szCs w:val="28"/>
        </w:rPr>
        <w:t>宿舍內之衛生設備，</w:t>
      </w:r>
      <w:r w:rsidRPr="009142D9">
        <w:rPr>
          <w:rFonts w:eastAsia="標楷體" w:hint="eastAsia"/>
          <w:sz w:val="28"/>
          <w:szCs w:val="28"/>
        </w:rPr>
        <w:t>乙方</w:t>
      </w:r>
      <w:r w:rsidRPr="009142D9">
        <w:rPr>
          <w:rFonts w:ascii="Verdana" w:eastAsia="標楷體" w:hAnsi="Verdana"/>
          <w:sz w:val="28"/>
          <w:szCs w:val="28"/>
        </w:rPr>
        <w:t>應確保暢通與清潔。</w:t>
      </w:r>
    </w:p>
    <w:p w14:paraId="1D82BF20" w14:textId="609F5CFF" w:rsidR="00DC461B" w:rsidRPr="00682E79" w:rsidRDefault="00DC461B" w:rsidP="00DC461B">
      <w:pPr>
        <w:numPr>
          <w:ilvl w:val="0"/>
          <w:numId w:val="1"/>
        </w:numPr>
        <w:spacing w:line="460" w:lineRule="exact"/>
        <w:ind w:leftChars="700" w:left="2520" w:hangingChars="300" w:hanging="840"/>
        <w:jc w:val="both"/>
        <w:rPr>
          <w:rFonts w:ascii="標楷體" w:eastAsia="標楷體" w:hAnsi="標楷體"/>
          <w:sz w:val="28"/>
          <w:szCs w:val="28"/>
        </w:rPr>
      </w:pPr>
      <w:r w:rsidRPr="009142D9">
        <w:rPr>
          <w:rFonts w:eastAsia="標楷體" w:hint="eastAsia"/>
          <w:sz w:val="28"/>
          <w:szCs w:val="28"/>
        </w:rPr>
        <w:t>乙方</w:t>
      </w:r>
      <w:r w:rsidRPr="009142D9">
        <w:rPr>
          <w:rFonts w:ascii="Verdana" w:eastAsia="標楷體" w:hAnsi="Verdana"/>
          <w:sz w:val="28"/>
          <w:szCs w:val="28"/>
        </w:rPr>
        <w:t>違反</w:t>
      </w:r>
      <w:r w:rsidRPr="009142D9">
        <w:rPr>
          <w:rFonts w:ascii="Verdana" w:eastAsia="標楷體" w:hAnsi="Verdana" w:hint="eastAsia"/>
          <w:sz w:val="28"/>
          <w:szCs w:val="28"/>
        </w:rPr>
        <w:t>上述</w:t>
      </w:r>
      <w:r w:rsidRPr="009142D9">
        <w:rPr>
          <w:rFonts w:ascii="Verdana" w:eastAsia="標楷體" w:hAnsi="Verdana"/>
          <w:sz w:val="28"/>
          <w:szCs w:val="28"/>
        </w:rPr>
        <w:t>規定者，喪失其借用之權利，並由事務管理人員視情節輕重</w:t>
      </w:r>
      <w:proofErr w:type="gramStart"/>
      <w:r w:rsidRPr="009142D9">
        <w:rPr>
          <w:rFonts w:ascii="Verdana" w:eastAsia="標楷體" w:hAnsi="Verdana"/>
          <w:sz w:val="28"/>
          <w:szCs w:val="28"/>
        </w:rPr>
        <w:t>簽請議處</w:t>
      </w:r>
      <w:proofErr w:type="gramEnd"/>
      <w:r w:rsidRPr="009142D9">
        <w:rPr>
          <w:rFonts w:ascii="Verdana" w:eastAsia="標楷體" w:hAnsi="Verdana"/>
          <w:sz w:val="28"/>
          <w:szCs w:val="28"/>
        </w:rPr>
        <w:t>。</w:t>
      </w:r>
    </w:p>
    <w:p w14:paraId="5CBF902E" w14:textId="3C0B23FB" w:rsidR="00682E79" w:rsidRDefault="00682E79" w:rsidP="00682E79">
      <w:pPr>
        <w:spacing w:line="460" w:lineRule="exact"/>
        <w:jc w:val="both"/>
        <w:rPr>
          <w:rFonts w:ascii="Verdana" w:eastAsia="標楷體" w:hAnsi="Verdana"/>
          <w:sz w:val="28"/>
          <w:szCs w:val="28"/>
        </w:rPr>
      </w:pPr>
    </w:p>
    <w:p w14:paraId="127023E9" w14:textId="731E5F4F" w:rsidR="00682E79" w:rsidRDefault="00682E79" w:rsidP="00682E79">
      <w:pPr>
        <w:spacing w:line="460" w:lineRule="exact"/>
        <w:jc w:val="both"/>
        <w:rPr>
          <w:rFonts w:ascii="Verdana" w:eastAsia="標楷體" w:hAnsi="Verdana"/>
          <w:sz w:val="28"/>
          <w:szCs w:val="28"/>
        </w:rPr>
      </w:pPr>
    </w:p>
    <w:p w14:paraId="6F3B4658" w14:textId="5006867E" w:rsidR="00682E79" w:rsidRDefault="00682E79" w:rsidP="00682E79">
      <w:pPr>
        <w:spacing w:line="460" w:lineRule="exact"/>
        <w:jc w:val="both"/>
        <w:rPr>
          <w:rFonts w:ascii="Verdana" w:eastAsia="標楷體" w:hAnsi="Verdana"/>
          <w:sz w:val="28"/>
          <w:szCs w:val="28"/>
        </w:rPr>
      </w:pPr>
    </w:p>
    <w:p w14:paraId="2562789A" w14:textId="4DB963D7" w:rsidR="00682E79" w:rsidRDefault="00682E79" w:rsidP="00682E79">
      <w:pPr>
        <w:spacing w:line="460" w:lineRule="exact"/>
        <w:jc w:val="both"/>
        <w:rPr>
          <w:rFonts w:ascii="Verdana" w:eastAsia="標楷體" w:hAnsi="Verdana"/>
          <w:sz w:val="28"/>
          <w:szCs w:val="28"/>
        </w:rPr>
      </w:pPr>
    </w:p>
    <w:p w14:paraId="5C381C46" w14:textId="6FA19C38" w:rsidR="00682E79" w:rsidRDefault="00682E79" w:rsidP="00682E79">
      <w:pPr>
        <w:spacing w:line="460" w:lineRule="exact"/>
        <w:jc w:val="both"/>
        <w:rPr>
          <w:rFonts w:ascii="Verdana" w:eastAsia="標楷體" w:hAnsi="Verdana"/>
          <w:sz w:val="28"/>
          <w:szCs w:val="28"/>
        </w:rPr>
      </w:pPr>
    </w:p>
    <w:p w14:paraId="25F2F4AD" w14:textId="74A14CB6" w:rsidR="00682E79" w:rsidRDefault="00682E79" w:rsidP="00682E79">
      <w:pPr>
        <w:spacing w:line="460" w:lineRule="exact"/>
        <w:jc w:val="both"/>
        <w:rPr>
          <w:rFonts w:ascii="Verdana" w:eastAsia="標楷體" w:hAnsi="Verdana"/>
          <w:sz w:val="28"/>
          <w:szCs w:val="28"/>
        </w:rPr>
      </w:pPr>
    </w:p>
    <w:p w14:paraId="69DB79A9" w14:textId="120C49A8" w:rsidR="00682E79" w:rsidRPr="00224D61" w:rsidRDefault="00682E79" w:rsidP="00682E79">
      <w:pPr>
        <w:spacing w:line="460" w:lineRule="exact"/>
        <w:jc w:val="both"/>
        <w:rPr>
          <w:rFonts w:ascii="標楷體" w:eastAsia="標楷體" w:hAnsi="標楷體"/>
          <w:sz w:val="28"/>
          <w:szCs w:val="28"/>
        </w:rPr>
      </w:pPr>
    </w:p>
    <w:p w14:paraId="041B613E" w14:textId="77777777" w:rsidR="00DC461B" w:rsidRPr="009142D9" w:rsidRDefault="00DC461B" w:rsidP="00DC461B">
      <w:pPr>
        <w:pStyle w:val="af2"/>
        <w:numPr>
          <w:ilvl w:val="0"/>
          <w:numId w:val="3"/>
        </w:numPr>
        <w:spacing w:line="480" w:lineRule="exact"/>
        <w:ind w:leftChars="0" w:left="1540" w:hangingChars="550" w:hanging="1540"/>
        <w:jc w:val="both"/>
        <w:rPr>
          <w:rFonts w:ascii="Times New Roman" w:eastAsia="標楷體" w:hAnsi="Times New Roman" w:cs="Times New Roman"/>
          <w:sz w:val="28"/>
          <w:szCs w:val="28"/>
        </w:rPr>
      </w:pPr>
      <w:r w:rsidRPr="009142D9">
        <w:rPr>
          <w:rFonts w:ascii="Times New Roman" w:eastAsia="標楷體" w:hAnsi="Times New Roman" w:cs="Times New Roman" w:hint="eastAsia"/>
          <w:sz w:val="28"/>
          <w:szCs w:val="28"/>
        </w:rPr>
        <w:lastRenderedPageBreak/>
        <w:t>本契約乙式二份，由甲乙雙方各執一份。</w:t>
      </w:r>
    </w:p>
    <w:p w14:paraId="7A0AAF2E" w14:textId="77777777" w:rsidR="00222F03" w:rsidRDefault="00222F03" w:rsidP="00DC461B">
      <w:pPr>
        <w:spacing w:line="560" w:lineRule="exact"/>
        <w:ind w:firstLineChars="1000" w:firstLine="2800"/>
        <w:jc w:val="both"/>
        <w:rPr>
          <w:rFonts w:eastAsia="標楷體"/>
          <w:sz w:val="28"/>
          <w:szCs w:val="32"/>
        </w:rPr>
      </w:pPr>
    </w:p>
    <w:p w14:paraId="2C8D35AF" w14:textId="77777777" w:rsidR="00222F03" w:rsidRDefault="00222F03" w:rsidP="00DC461B">
      <w:pPr>
        <w:spacing w:line="560" w:lineRule="exact"/>
        <w:ind w:firstLineChars="1000" w:firstLine="2800"/>
        <w:jc w:val="both"/>
        <w:rPr>
          <w:rFonts w:eastAsia="標楷體"/>
          <w:sz w:val="28"/>
          <w:szCs w:val="32"/>
        </w:rPr>
      </w:pPr>
    </w:p>
    <w:p w14:paraId="08BBF3BB" w14:textId="3B0D0968" w:rsidR="00222F03" w:rsidRDefault="00222F03" w:rsidP="00DC461B">
      <w:pPr>
        <w:spacing w:line="560" w:lineRule="exact"/>
        <w:ind w:firstLineChars="1000" w:firstLine="2800"/>
        <w:jc w:val="both"/>
        <w:rPr>
          <w:rFonts w:eastAsia="標楷體"/>
          <w:sz w:val="28"/>
          <w:szCs w:val="32"/>
        </w:rPr>
      </w:pPr>
    </w:p>
    <w:p w14:paraId="7E2E9D2A" w14:textId="5D5051E9" w:rsidR="00682E79" w:rsidRDefault="00682E79" w:rsidP="00DC461B">
      <w:pPr>
        <w:spacing w:line="560" w:lineRule="exact"/>
        <w:ind w:firstLineChars="1000" w:firstLine="2800"/>
        <w:jc w:val="both"/>
        <w:rPr>
          <w:rFonts w:eastAsia="標楷體"/>
          <w:sz w:val="28"/>
          <w:szCs w:val="32"/>
        </w:rPr>
      </w:pPr>
    </w:p>
    <w:p w14:paraId="6D634902" w14:textId="14F4CB1D" w:rsidR="00682E79" w:rsidRDefault="00682E79" w:rsidP="00DC461B">
      <w:pPr>
        <w:spacing w:line="560" w:lineRule="exact"/>
        <w:ind w:firstLineChars="1000" w:firstLine="2800"/>
        <w:jc w:val="both"/>
        <w:rPr>
          <w:rFonts w:eastAsia="標楷體"/>
          <w:sz w:val="28"/>
          <w:szCs w:val="32"/>
        </w:rPr>
      </w:pPr>
    </w:p>
    <w:p w14:paraId="0E20D4E8" w14:textId="77777777" w:rsidR="00682E79" w:rsidRDefault="00682E79" w:rsidP="00DC461B">
      <w:pPr>
        <w:spacing w:line="560" w:lineRule="exact"/>
        <w:ind w:firstLineChars="1000" w:firstLine="2800"/>
        <w:jc w:val="both"/>
        <w:rPr>
          <w:rFonts w:eastAsia="標楷體"/>
          <w:sz w:val="28"/>
          <w:szCs w:val="32"/>
        </w:rPr>
      </w:pPr>
    </w:p>
    <w:p w14:paraId="6E95F67B" w14:textId="77777777" w:rsidR="00222F03" w:rsidRDefault="00222F03" w:rsidP="00DC461B">
      <w:pPr>
        <w:spacing w:line="560" w:lineRule="exact"/>
        <w:ind w:firstLineChars="1000" w:firstLine="2800"/>
        <w:jc w:val="both"/>
        <w:rPr>
          <w:rFonts w:eastAsia="標楷體"/>
          <w:sz w:val="28"/>
          <w:szCs w:val="32"/>
        </w:rPr>
      </w:pPr>
    </w:p>
    <w:p w14:paraId="2F9B4837" w14:textId="77777777" w:rsidR="00222F03" w:rsidRDefault="00222F03" w:rsidP="00DC461B">
      <w:pPr>
        <w:spacing w:line="560" w:lineRule="exact"/>
        <w:ind w:firstLineChars="1000" w:firstLine="2800"/>
        <w:jc w:val="both"/>
        <w:rPr>
          <w:rFonts w:eastAsia="標楷體"/>
          <w:sz w:val="28"/>
          <w:szCs w:val="32"/>
        </w:rPr>
      </w:pPr>
    </w:p>
    <w:p w14:paraId="512AC343" w14:textId="20482A7D" w:rsidR="00222F03" w:rsidRDefault="00222F03" w:rsidP="00DC461B">
      <w:pPr>
        <w:spacing w:line="560" w:lineRule="exact"/>
        <w:ind w:firstLineChars="1000" w:firstLine="2800"/>
        <w:jc w:val="both"/>
        <w:rPr>
          <w:rFonts w:eastAsia="標楷體"/>
          <w:sz w:val="28"/>
          <w:szCs w:val="32"/>
        </w:rPr>
      </w:pPr>
    </w:p>
    <w:p w14:paraId="0B92C2CC" w14:textId="1847C73B" w:rsidR="00222F03" w:rsidRDefault="00222F03" w:rsidP="00DC461B">
      <w:pPr>
        <w:spacing w:line="560" w:lineRule="exact"/>
        <w:ind w:firstLineChars="1000" w:firstLine="2800"/>
        <w:jc w:val="both"/>
        <w:rPr>
          <w:rFonts w:eastAsia="標楷體"/>
          <w:sz w:val="28"/>
          <w:szCs w:val="32"/>
        </w:rPr>
      </w:pPr>
    </w:p>
    <w:p w14:paraId="2B9C870D" w14:textId="1BBCC148" w:rsidR="00222F03" w:rsidRDefault="00222F03" w:rsidP="00682E79">
      <w:pPr>
        <w:spacing w:line="560" w:lineRule="exact"/>
        <w:jc w:val="both"/>
        <w:rPr>
          <w:rFonts w:eastAsia="標楷體"/>
          <w:sz w:val="28"/>
          <w:szCs w:val="32"/>
        </w:rPr>
      </w:pPr>
    </w:p>
    <w:p w14:paraId="296E2965" w14:textId="732E4570" w:rsidR="00DC461B" w:rsidRPr="009142D9" w:rsidRDefault="00DC461B" w:rsidP="00DC461B">
      <w:pPr>
        <w:spacing w:line="560" w:lineRule="exact"/>
        <w:ind w:firstLineChars="1000" w:firstLine="2800"/>
        <w:jc w:val="both"/>
        <w:rPr>
          <w:rFonts w:eastAsia="標楷體"/>
          <w:sz w:val="28"/>
          <w:szCs w:val="32"/>
        </w:rPr>
      </w:pPr>
      <w:r w:rsidRPr="009142D9">
        <w:rPr>
          <w:rFonts w:eastAsia="標楷體" w:hint="eastAsia"/>
          <w:sz w:val="28"/>
          <w:szCs w:val="32"/>
        </w:rPr>
        <w:t>甲方</w:t>
      </w:r>
      <w:r w:rsidRPr="009142D9">
        <w:rPr>
          <w:rFonts w:eastAsia="標楷體" w:hint="eastAsia"/>
          <w:b/>
          <w:bCs/>
          <w:sz w:val="28"/>
          <w:szCs w:val="32"/>
        </w:rPr>
        <w:t>：國家教育研究院</w:t>
      </w:r>
      <w:r w:rsidRPr="009142D9">
        <w:rPr>
          <w:rFonts w:eastAsia="標楷體" w:hint="eastAsia"/>
          <w:sz w:val="28"/>
          <w:szCs w:val="32"/>
        </w:rPr>
        <w:t xml:space="preserve">                </w:t>
      </w:r>
    </w:p>
    <w:p w14:paraId="0236BF11" w14:textId="77777777" w:rsidR="00DC461B" w:rsidRPr="009142D9" w:rsidRDefault="00DC461B" w:rsidP="00DC461B">
      <w:pPr>
        <w:spacing w:line="560" w:lineRule="exact"/>
        <w:ind w:firstLineChars="1000" w:firstLine="2800"/>
        <w:jc w:val="both"/>
        <w:rPr>
          <w:rFonts w:eastAsia="標楷體"/>
          <w:sz w:val="28"/>
          <w:szCs w:val="32"/>
        </w:rPr>
      </w:pPr>
      <w:r w:rsidRPr="009142D9">
        <w:rPr>
          <w:rFonts w:eastAsia="標楷體" w:hint="eastAsia"/>
          <w:sz w:val="28"/>
          <w:szCs w:val="32"/>
        </w:rPr>
        <w:t>代表人：</w:t>
      </w:r>
    </w:p>
    <w:p w14:paraId="094CAB92" w14:textId="77777777" w:rsidR="00DC461B" w:rsidRPr="009142D9" w:rsidRDefault="00DC461B" w:rsidP="00DC461B">
      <w:pPr>
        <w:spacing w:line="560" w:lineRule="exact"/>
        <w:ind w:firstLineChars="1000" w:firstLine="2800"/>
        <w:jc w:val="both"/>
        <w:rPr>
          <w:rFonts w:eastAsia="標楷體"/>
          <w:sz w:val="28"/>
          <w:szCs w:val="32"/>
        </w:rPr>
      </w:pPr>
      <w:r w:rsidRPr="009142D9">
        <w:rPr>
          <w:rFonts w:eastAsia="標楷體" w:hint="eastAsia"/>
          <w:sz w:val="28"/>
          <w:szCs w:val="32"/>
        </w:rPr>
        <w:t>住址：新北市三峽區三樹路</w:t>
      </w:r>
      <w:r w:rsidRPr="009142D9">
        <w:rPr>
          <w:rFonts w:eastAsia="標楷體" w:hint="eastAsia"/>
          <w:sz w:val="28"/>
          <w:szCs w:val="32"/>
        </w:rPr>
        <w:t>2</w:t>
      </w:r>
      <w:r w:rsidRPr="009142D9">
        <w:rPr>
          <w:rFonts w:eastAsia="標楷體" w:hint="eastAsia"/>
          <w:sz w:val="28"/>
          <w:szCs w:val="32"/>
        </w:rPr>
        <w:t>號</w:t>
      </w:r>
    </w:p>
    <w:p w14:paraId="5D5EC2F3" w14:textId="77777777" w:rsidR="00DC461B" w:rsidRPr="009142D9" w:rsidRDefault="00DC461B" w:rsidP="00DC461B">
      <w:pPr>
        <w:spacing w:line="600" w:lineRule="exact"/>
        <w:ind w:firstLineChars="1000" w:firstLine="2800"/>
        <w:jc w:val="both"/>
        <w:rPr>
          <w:rFonts w:eastAsia="標楷體"/>
          <w:sz w:val="28"/>
          <w:szCs w:val="32"/>
        </w:rPr>
      </w:pPr>
      <w:r w:rsidRPr="009142D9">
        <w:rPr>
          <w:rFonts w:eastAsia="標楷體" w:hint="eastAsia"/>
          <w:sz w:val="28"/>
          <w:szCs w:val="32"/>
        </w:rPr>
        <w:t>電話：（</w:t>
      </w:r>
      <w:r w:rsidRPr="009142D9">
        <w:rPr>
          <w:rFonts w:eastAsia="標楷體" w:hint="eastAsia"/>
          <w:sz w:val="28"/>
          <w:szCs w:val="32"/>
        </w:rPr>
        <w:t>02</w:t>
      </w:r>
      <w:r w:rsidRPr="009142D9">
        <w:rPr>
          <w:rFonts w:eastAsia="標楷體" w:hint="eastAsia"/>
          <w:sz w:val="28"/>
          <w:szCs w:val="32"/>
        </w:rPr>
        <w:t>）</w:t>
      </w:r>
      <w:r w:rsidRPr="00224D61">
        <w:rPr>
          <w:rFonts w:eastAsia="標楷體" w:hint="eastAsia"/>
          <w:sz w:val="28"/>
          <w:szCs w:val="32"/>
        </w:rPr>
        <w:t xml:space="preserve">7740-7890 </w:t>
      </w:r>
    </w:p>
    <w:p w14:paraId="1769DCFB" w14:textId="2EF5CAD3" w:rsidR="00DC461B" w:rsidRDefault="00DC461B" w:rsidP="00DC461B">
      <w:pPr>
        <w:spacing w:line="560" w:lineRule="exact"/>
        <w:ind w:firstLineChars="1000" w:firstLine="3200"/>
        <w:jc w:val="both"/>
        <w:rPr>
          <w:rFonts w:eastAsia="標楷體"/>
          <w:sz w:val="32"/>
          <w:szCs w:val="32"/>
        </w:rPr>
      </w:pPr>
    </w:p>
    <w:p w14:paraId="2672D6F9" w14:textId="77777777" w:rsidR="00222F03" w:rsidRPr="000927E1" w:rsidRDefault="00222F03" w:rsidP="00DC461B">
      <w:pPr>
        <w:spacing w:line="560" w:lineRule="exact"/>
        <w:ind w:firstLineChars="1000" w:firstLine="3200"/>
        <w:jc w:val="both"/>
        <w:rPr>
          <w:rFonts w:eastAsia="標楷體"/>
          <w:sz w:val="32"/>
          <w:szCs w:val="32"/>
        </w:rPr>
      </w:pPr>
    </w:p>
    <w:p w14:paraId="534F4546" w14:textId="77777777" w:rsidR="00DC461B" w:rsidRPr="009142D9" w:rsidRDefault="00DC461B" w:rsidP="00DC461B">
      <w:pPr>
        <w:spacing w:line="560" w:lineRule="exact"/>
        <w:ind w:firstLineChars="1000" w:firstLine="2800"/>
        <w:jc w:val="both"/>
        <w:rPr>
          <w:rFonts w:eastAsia="標楷體"/>
          <w:b/>
          <w:bCs/>
          <w:sz w:val="28"/>
          <w:szCs w:val="32"/>
        </w:rPr>
      </w:pPr>
      <w:r w:rsidRPr="009142D9">
        <w:rPr>
          <w:rFonts w:eastAsia="標楷體" w:hint="eastAsia"/>
          <w:sz w:val="28"/>
          <w:szCs w:val="32"/>
        </w:rPr>
        <w:t>乙方</w:t>
      </w:r>
      <w:r w:rsidRPr="009142D9">
        <w:rPr>
          <w:rFonts w:eastAsia="標楷體" w:hint="eastAsia"/>
          <w:b/>
          <w:bCs/>
          <w:sz w:val="28"/>
          <w:szCs w:val="32"/>
        </w:rPr>
        <w:t>：</w:t>
      </w:r>
      <w:r w:rsidRPr="009142D9">
        <w:rPr>
          <w:rFonts w:eastAsia="標楷體" w:hint="eastAsia"/>
          <w:b/>
          <w:bCs/>
          <w:sz w:val="28"/>
          <w:szCs w:val="32"/>
        </w:rPr>
        <w:t xml:space="preserve">                </w:t>
      </w:r>
      <w:r w:rsidRPr="009142D9">
        <w:rPr>
          <w:rFonts w:eastAsia="標楷體" w:hint="eastAsia"/>
          <w:sz w:val="28"/>
          <w:szCs w:val="32"/>
        </w:rPr>
        <w:t xml:space="preserve">  </w:t>
      </w:r>
      <w:r w:rsidRPr="009142D9">
        <w:rPr>
          <w:rFonts w:eastAsia="標楷體" w:hint="eastAsia"/>
          <w:sz w:val="28"/>
          <w:szCs w:val="32"/>
        </w:rPr>
        <w:t>簽章</w:t>
      </w:r>
      <w:r w:rsidRPr="009142D9">
        <w:rPr>
          <w:rFonts w:eastAsia="標楷體"/>
          <w:b/>
          <w:bCs/>
          <w:sz w:val="28"/>
          <w:szCs w:val="32"/>
        </w:rPr>
        <w:t xml:space="preserve"> </w:t>
      </w:r>
    </w:p>
    <w:p w14:paraId="23218232" w14:textId="77777777" w:rsidR="00DC461B" w:rsidRPr="009142D9" w:rsidRDefault="00DC461B" w:rsidP="00DC461B">
      <w:pPr>
        <w:spacing w:line="560" w:lineRule="exact"/>
        <w:ind w:firstLineChars="1000" w:firstLine="2800"/>
        <w:jc w:val="both"/>
        <w:rPr>
          <w:rFonts w:eastAsia="標楷體"/>
          <w:sz w:val="28"/>
          <w:szCs w:val="32"/>
        </w:rPr>
      </w:pPr>
      <w:r w:rsidRPr="009142D9">
        <w:rPr>
          <w:rFonts w:eastAsia="標楷體" w:hint="eastAsia"/>
          <w:sz w:val="28"/>
          <w:szCs w:val="32"/>
        </w:rPr>
        <w:t>身分證統一編號：</w:t>
      </w:r>
    </w:p>
    <w:p w14:paraId="578C83FE" w14:textId="77777777" w:rsidR="00DC461B" w:rsidRPr="009142D9" w:rsidRDefault="00DC461B" w:rsidP="00DC461B">
      <w:pPr>
        <w:spacing w:line="560" w:lineRule="exact"/>
        <w:ind w:firstLineChars="1000" w:firstLine="2800"/>
        <w:jc w:val="both"/>
        <w:rPr>
          <w:rFonts w:eastAsia="標楷體"/>
          <w:sz w:val="28"/>
          <w:szCs w:val="32"/>
        </w:rPr>
      </w:pPr>
      <w:r w:rsidRPr="009142D9">
        <w:rPr>
          <w:rFonts w:eastAsia="標楷體" w:hint="eastAsia"/>
          <w:sz w:val="28"/>
          <w:szCs w:val="32"/>
        </w:rPr>
        <w:t>住址：</w:t>
      </w:r>
    </w:p>
    <w:p w14:paraId="44B07A38" w14:textId="77777777" w:rsidR="00DC461B" w:rsidRPr="009142D9" w:rsidRDefault="00DC461B" w:rsidP="00DC461B">
      <w:pPr>
        <w:spacing w:line="560" w:lineRule="exact"/>
        <w:ind w:firstLineChars="1000" w:firstLine="2800"/>
        <w:jc w:val="both"/>
        <w:rPr>
          <w:rFonts w:eastAsia="標楷體"/>
          <w:sz w:val="28"/>
          <w:szCs w:val="32"/>
        </w:rPr>
      </w:pPr>
      <w:r w:rsidRPr="009142D9">
        <w:rPr>
          <w:rFonts w:eastAsia="標楷體" w:hint="eastAsia"/>
          <w:sz w:val="28"/>
          <w:szCs w:val="32"/>
        </w:rPr>
        <w:t>電話：</w:t>
      </w:r>
    </w:p>
    <w:p w14:paraId="414D931B" w14:textId="77777777" w:rsidR="00DC461B" w:rsidRPr="009142D9" w:rsidRDefault="00DC461B" w:rsidP="00DC461B">
      <w:pPr>
        <w:spacing w:line="600" w:lineRule="exact"/>
        <w:jc w:val="both"/>
        <w:rPr>
          <w:rFonts w:eastAsia="標楷體"/>
          <w:sz w:val="28"/>
          <w:szCs w:val="32"/>
        </w:rPr>
      </w:pPr>
    </w:p>
    <w:p w14:paraId="581147B4" w14:textId="77777777" w:rsidR="00DC461B" w:rsidRPr="009142D9" w:rsidRDefault="00DC461B" w:rsidP="00DC461B">
      <w:pPr>
        <w:spacing w:line="560" w:lineRule="exact"/>
        <w:jc w:val="distribute"/>
        <w:rPr>
          <w:rFonts w:eastAsia="標楷體"/>
          <w:sz w:val="32"/>
        </w:rPr>
      </w:pPr>
      <w:r w:rsidRPr="009142D9">
        <w:rPr>
          <w:rFonts w:eastAsia="標楷體" w:hint="eastAsia"/>
          <w:sz w:val="28"/>
          <w:szCs w:val="32"/>
        </w:rPr>
        <w:t>中華民國</w:t>
      </w:r>
      <w:r w:rsidRPr="009142D9">
        <w:rPr>
          <w:rFonts w:eastAsia="標楷體" w:hint="eastAsia"/>
          <w:sz w:val="28"/>
          <w:szCs w:val="32"/>
        </w:rPr>
        <w:t xml:space="preserve">    </w:t>
      </w:r>
      <w:r w:rsidRPr="009142D9">
        <w:rPr>
          <w:rFonts w:eastAsia="標楷體" w:hint="eastAsia"/>
          <w:sz w:val="28"/>
          <w:szCs w:val="32"/>
        </w:rPr>
        <w:t>年</w:t>
      </w:r>
      <w:r w:rsidRPr="009142D9">
        <w:rPr>
          <w:rFonts w:eastAsia="標楷體" w:hint="eastAsia"/>
          <w:sz w:val="28"/>
          <w:szCs w:val="32"/>
        </w:rPr>
        <w:t xml:space="preserve">    </w:t>
      </w:r>
      <w:r w:rsidRPr="009142D9">
        <w:rPr>
          <w:rFonts w:eastAsia="標楷體" w:hint="eastAsia"/>
          <w:sz w:val="28"/>
          <w:szCs w:val="32"/>
        </w:rPr>
        <w:t>月</w:t>
      </w:r>
      <w:r w:rsidRPr="009142D9">
        <w:rPr>
          <w:rFonts w:eastAsia="標楷體" w:hint="eastAsia"/>
          <w:sz w:val="28"/>
          <w:szCs w:val="32"/>
        </w:rPr>
        <w:t xml:space="preserve">    </w:t>
      </w:r>
      <w:r w:rsidRPr="009142D9">
        <w:rPr>
          <w:rFonts w:eastAsia="標楷體" w:hint="eastAsia"/>
          <w:sz w:val="28"/>
          <w:szCs w:val="32"/>
        </w:rPr>
        <w:t>日</w:t>
      </w:r>
    </w:p>
    <w:p w14:paraId="29F89684" w14:textId="77777777" w:rsidR="00DC461B" w:rsidRPr="000927E1" w:rsidRDefault="00DC461B" w:rsidP="00DC461B">
      <w:pPr>
        <w:spacing w:line="480" w:lineRule="exact"/>
        <w:jc w:val="both"/>
        <w:rPr>
          <w:rFonts w:eastAsia="標楷體"/>
          <w:sz w:val="28"/>
        </w:rPr>
      </w:pPr>
      <w:r w:rsidRPr="000927E1">
        <w:rPr>
          <w:rFonts w:eastAsia="標楷體"/>
          <w:sz w:val="40"/>
        </w:rPr>
        <w:br w:type="page"/>
      </w:r>
      <w:r w:rsidRPr="000927E1">
        <w:rPr>
          <w:rFonts w:eastAsia="標楷體" w:hint="eastAsia"/>
          <w:sz w:val="28"/>
        </w:rPr>
        <w:lastRenderedPageBreak/>
        <w:t>（本頁請附在合約後面）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
        <w:gridCol w:w="1206"/>
        <w:gridCol w:w="4141"/>
        <w:gridCol w:w="2156"/>
      </w:tblGrid>
      <w:tr w:rsidR="00DC461B" w:rsidRPr="000927E1" w14:paraId="2D8ABD76" w14:textId="77777777" w:rsidTr="000C233F">
        <w:trPr>
          <w:cantSplit/>
          <w:trHeight w:val="773"/>
        </w:trPr>
        <w:tc>
          <w:tcPr>
            <w:tcW w:w="8461" w:type="dxa"/>
            <w:gridSpan w:val="4"/>
            <w:vAlign w:val="center"/>
          </w:tcPr>
          <w:p w14:paraId="40B2FC6D" w14:textId="77777777" w:rsidR="00DC461B" w:rsidRPr="000927E1" w:rsidRDefault="00DC461B" w:rsidP="000C233F">
            <w:pPr>
              <w:spacing w:line="600" w:lineRule="exact"/>
              <w:jc w:val="both"/>
              <w:rPr>
                <w:rFonts w:eastAsia="標楷體"/>
                <w:sz w:val="40"/>
              </w:rPr>
            </w:pPr>
            <w:r w:rsidRPr="000927E1">
              <w:rPr>
                <w:rFonts w:eastAsia="標楷體" w:hint="eastAsia"/>
                <w:sz w:val="40"/>
              </w:rPr>
              <w:t>變</w:t>
            </w:r>
            <w:r w:rsidRPr="000927E1">
              <w:rPr>
                <w:rFonts w:eastAsia="標楷體" w:hint="eastAsia"/>
                <w:sz w:val="40"/>
              </w:rPr>
              <w:t xml:space="preserve">    </w:t>
            </w:r>
            <w:r w:rsidRPr="000927E1">
              <w:rPr>
                <w:rFonts w:eastAsia="標楷體" w:hint="eastAsia"/>
                <w:sz w:val="40"/>
              </w:rPr>
              <w:t>更</w:t>
            </w:r>
            <w:r w:rsidRPr="000927E1">
              <w:rPr>
                <w:rFonts w:eastAsia="標楷體" w:hint="eastAsia"/>
                <w:sz w:val="40"/>
              </w:rPr>
              <w:t xml:space="preserve">    </w:t>
            </w:r>
            <w:r w:rsidRPr="000927E1">
              <w:rPr>
                <w:rFonts w:eastAsia="標楷體" w:hint="eastAsia"/>
                <w:sz w:val="40"/>
              </w:rPr>
              <w:t>記</w:t>
            </w:r>
            <w:r w:rsidRPr="000927E1">
              <w:rPr>
                <w:rFonts w:eastAsia="標楷體" w:hint="eastAsia"/>
                <w:sz w:val="40"/>
              </w:rPr>
              <w:t xml:space="preserve">    </w:t>
            </w:r>
            <w:r w:rsidRPr="000927E1">
              <w:rPr>
                <w:rFonts w:eastAsia="標楷體" w:hint="eastAsia"/>
                <w:sz w:val="40"/>
              </w:rPr>
              <w:t>事</w:t>
            </w:r>
            <w:r w:rsidRPr="000927E1">
              <w:rPr>
                <w:rFonts w:eastAsia="標楷體" w:hint="eastAsia"/>
                <w:sz w:val="40"/>
              </w:rPr>
              <w:t xml:space="preserve">  </w:t>
            </w:r>
            <w:r w:rsidRPr="000927E1">
              <w:rPr>
                <w:rFonts w:eastAsia="標楷體" w:hint="eastAsia"/>
                <w:sz w:val="28"/>
              </w:rPr>
              <w:t>（本欄由出租機關填寫）</w:t>
            </w:r>
          </w:p>
        </w:tc>
      </w:tr>
      <w:tr w:rsidR="00DC461B" w:rsidRPr="000927E1" w14:paraId="615ACA2A" w14:textId="77777777" w:rsidTr="000C233F">
        <w:tc>
          <w:tcPr>
            <w:tcW w:w="958" w:type="dxa"/>
          </w:tcPr>
          <w:p w14:paraId="3E9325DE" w14:textId="77777777" w:rsidR="00DC461B" w:rsidRPr="000927E1" w:rsidRDefault="00DC461B" w:rsidP="000C233F">
            <w:pPr>
              <w:spacing w:line="660" w:lineRule="exact"/>
              <w:jc w:val="both"/>
              <w:rPr>
                <w:rFonts w:eastAsia="標楷體"/>
                <w:sz w:val="40"/>
              </w:rPr>
            </w:pPr>
            <w:r w:rsidRPr="000927E1">
              <w:rPr>
                <w:rFonts w:eastAsia="標楷體" w:hint="eastAsia"/>
                <w:sz w:val="40"/>
              </w:rPr>
              <w:t>項次</w:t>
            </w:r>
          </w:p>
        </w:tc>
        <w:tc>
          <w:tcPr>
            <w:tcW w:w="1206" w:type="dxa"/>
          </w:tcPr>
          <w:p w14:paraId="2E2092DC" w14:textId="77777777" w:rsidR="00DC461B" w:rsidRPr="000927E1" w:rsidRDefault="00DC461B" w:rsidP="000C233F">
            <w:pPr>
              <w:spacing w:line="660" w:lineRule="exact"/>
              <w:jc w:val="both"/>
              <w:rPr>
                <w:rFonts w:eastAsia="標楷體"/>
                <w:sz w:val="40"/>
              </w:rPr>
            </w:pPr>
            <w:r w:rsidRPr="000927E1">
              <w:rPr>
                <w:rFonts w:eastAsia="標楷體" w:hint="eastAsia"/>
                <w:sz w:val="40"/>
              </w:rPr>
              <w:t>日期</w:t>
            </w:r>
          </w:p>
        </w:tc>
        <w:tc>
          <w:tcPr>
            <w:tcW w:w="4141" w:type="dxa"/>
          </w:tcPr>
          <w:p w14:paraId="32AEDA43" w14:textId="77777777" w:rsidR="00DC461B" w:rsidRPr="000927E1" w:rsidRDefault="00DC461B" w:rsidP="000C233F">
            <w:pPr>
              <w:spacing w:line="660" w:lineRule="exact"/>
              <w:jc w:val="both"/>
              <w:rPr>
                <w:rFonts w:eastAsia="標楷體"/>
                <w:sz w:val="40"/>
              </w:rPr>
            </w:pPr>
            <w:r w:rsidRPr="000927E1">
              <w:rPr>
                <w:rFonts w:eastAsia="標楷體" w:hint="eastAsia"/>
                <w:sz w:val="40"/>
              </w:rPr>
              <w:t>內容</w:t>
            </w:r>
          </w:p>
        </w:tc>
        <w:tc>
          <w:tcPr>
            <w:tcW w:w="2156" w:type="dxa"/>
          </w:tcPr>
          <w:p w14:paraId="78F81C18" w14:textId="77777777" w:rsidR="00DC461B" w:rsidRPr="000927E1" w:rsidRDefault="00DC461B" w:rsidP="000C233F">
            <w:pPr>
              <w:spacing w:line="660" w:lineRule="exact"/>
              <w:jc w:val="both"/>
              <w:rPr>
                <w:rFonts w:eastAsia="標楷體"/>
                <w:sz w:val="40"/>
              </w:rPr>
            </w:pPr>
            <w:r w:rsidRPr="000927E1">
              <w:rPr>
                <w:rFonts w:eastAsia="標楷體" w:hint="eastAsia"/>
                <w:sz w:val="40"/>
              </w:rPr>
              <w:t>備註</w:t>
            </w:r>
          </w:p>
        </w:tc>
      </w:tr>
      <w:tr w:rsidR="00DC461B" w:rsidRPr="000927E1" w14:paraId="3E03962E" w14:textId="77777777" w:rsidTr="000C233F">
        <w:tc>
          <w:tcPr>
            <w:tcW w:w="958" w:type="dxa"/>
          </w:tcPr>
          <w:p w14:paraId="730A9A6D" w14:textId="77777777" w:rsidR="00DC461B" w:rsidRPr="000927E1" w:rsidRDefault="00DC461B" w:rsidP="000C233F">
            <w:pPr>
              <w:spacing w:line="660" w:lineRule="exact"/>
              <w:jc w:val="both"/>
              <w:rPr>
                <w:rFonts w:eastAsia="標楷體"/>
                <w:sz w:val="40"/>
              </w:rPr>
            </w:pPr>
          </w:p>
        </w:tc>
        <w:tc>
          <w:tcPr>
            <w:tcW w:w="1206" w:type="dxa"/>
          </w:tcPr>
          <w:p w14:paraId="78D33A62" w14:textId="77777777" w:rsidR="00DC461B" w:rsidRPr="000927E1" w:rsidRDefault="00DC461B" w:rsidP="000C233F">
            <w:pPr>
              <w:spacing w:line="660" w:lineRule="exact"/>
              <w:jc w:val="both"/>
              <w:rPr>
                <w:rFonts w:eastAsia="標楷體"/>
                <w:sz w:val="40"/>
              </w:rPr>
            </w:pPr>
          </w:p>
        </w:tc>
        <w:tc>
          <w:tcPr>
            <w:tcW w:w="4141" w:type="dxa"/>
          </w:tcPr>
          <w:p w14:paraId="5A73CC4B" w14:textId="77777777" w:rsidR="00DC461B" w:rsidRPr="000927E1" w:rsidRDefault="00DC461B" w:rsidP="000C233F">
            <w:pPr>
              <w:spacing w:line="660" w:lineRule="exact"/>
              <w:jc w:val="both"/>
              <w:rPr>
                <w:rFonts w:eastAsia="標楷體"/>
                <w:sz w:val="40"/>
              </w:rPr>
            </w:pPr>
          </w:p>
        </w:tc>
        <w:tc>
          <w:tcPr>
            <w:tcW w:w="2156" w:type="dxa"/>
          </w:tcPr>
          <w:p w14:paraId="27713B7B" w14:textId="77777777" w:rsidR="00DC461B" w:rsidRPr="000927E1" w:rsidRDefault="00DC461B" w:rsidP="000C233F">
            <w:pPr>
              <w:spacing w:line="660" w:lineRule="exact"/>
              <w:jc w:val="both"/>
              <w:rPr>
                <w:rFonts w:eastAsia="標楷體"/>
                <w:sz w:val="40"/>
              </w:rPr>
            </w:pPr>
          </w:p>
        </w:tc>
      </w:tr>
      <w:tr w:rsidR="00DC461B" w:rsidRPr="000927E1" w14:paraId="6AE4F6B1" w14:textId="77777777" w:rsidTr="000C233F">
        <w:tc>
          <w:tcPr>
            <w:tcW w:w="958" w:type="dxa"/>
          </w:tcPr>
          <w:p w14:paraId="2AA53AE7" w14:textId="77777777" w:rsidR="00DC461B" w:rsidRPr="000927E1" w:rsidRDefault="00DC461B" w:rsidP="000C233F">
            <w:pPr>
              <w:spacing w:line="660" w:lineRule="exact"/>
              <w:jc w:val="both"/>
              <w:rPr>
                <w:rFonts w:eastAsia="標楷體"/>
                <w:sz w:val="40"/>
              </w:rPr>
            </w:pPr>
          </w:p>
        </w:tc>
        <w:tc>
          <w:tcPr>
            <w:tcW w:w="1206" w:type="dxa"/>
          </w:tcPr>
          <w:p w14:paraId="1FD181BE" w14:textId="77777777" w:rsidR="00DC461B" w:rsidRPr="000927E1" w:rsidRDefault="00DC461B" w:rsidP="000C233F">
            <w:pPr>
              <w:spacing w:line="660" w:lineRule="exact"/>
              <w:jc w:val="both"/>
              <w:rPr>
                <w:rFonts w:eastAsia="標楷體"/>
                <w:sz w:val="40"/>
              </w:rPr>
            </w:pPr>
          </w:p>
        </w:tc>
        <w:tc>
          <w:tcPr>
            <w:tcW w:w="4141" w:type="dxa"/>
          </w:tcPr>
          <w:p w14:paraId="436B16FD" w14:textId="77777777" w:rsidR="00DC461B" w:rsidRPr="000927E1" w:rsidRDefault="00DC461B" w:rsidP="000C233F">
            <w:pPr>
              <w:spacing w:line="660" w:lineRule="exact"/>
              <w:jc w:val="both"/>
              <w:rPr>
                <w:rFonts w:eastAsia="標楷體"/>
                <w:sz w:val="40"/>
              </w:rPr>
            </w:pPr>
          </w:p>
        </w:tc>
        <w:tc>
          <w:tcPr>
            <w:tcW w:w="2156" w:type="dxa"/>
          </w:tcPr>
          <w:p w14:paraId="7E5DADE4" w14:textId="77777777" w:rsidR="00DC461B" w:rsidRPr="000927E1" w:rsidRDefault="00DC461B" w:rsidP="000C233F">
            <w:pPr>
              <w:spacing w:line="660" w:lineRule="exact"/>
              <w:jc w:val="both"/>
              <w:rPr>
                <w:rFonts w:eastAsia="標楷體"/>
                <w:sz w:val="40"/>
              </w:rPr>
            </w:pPr>
          </w:p>
        </w:tc>
      </w:tr>
      <w:tr w:rsidR="00DC461B" w:rsidRPr="000927E1" w14:paraId="68DF9C86" w14:textId="77777777" w:rsidTr="000C233F">
        <w:tc>
          <w:tcPr>
            <w:tcW w:w="958" w:type="dxa"/>
          </w:tcPr>
          <w:p w14:paraId="6CD8CFAC" w14:textId="77777777" w:rsidR="00DC461B" w:rsidRPr="000927E1" w:rsidRDefault="00DC461B" w:rsidP="000C233F">
            <w:pPr>
              <w:spacing w:line="660" w:lineRule="exact"/>
              <w:jc w:val="both"/>
              <w:rPr>
                <w:rFonts w:eastAsia="標楷體"/>
                <w:sz w:val="40"/>
              </w:rPr>
            </w:pPr>
          </w:p>
        </w:tc>
        <w:tc>
          <w:tcPr>
            <w:tcW w:w="1206" w:type="dxa"/>
          </w:tcPr>
          <w:p w14:paraId="54A3DE90" w14:textId="77777777" w:rsidR="00DC461B" w:rsidRPr="000927E1" w:rsidRDefault="00DC461B" w:rsidP="000C233F">
            <w:pPr>
              <w:spacing w:line="660" w:lineRule="exact"/>
              <w:jc w:val="both"/>
              <w:rPr>
                <w:rFonts w:eastAsia="標楷體"/>
                <w:sz w:val="40"/>
              </w:rPr>
            </w:pPr>
          </w:p>
        </w:tc>
        <w:tc>
          <w:tcPr>
            <w:tcW w:w="4141" w:type="dxa"/>
          </w:tcPr>
          <w:p w14:paraId="2D9E1580" w14:textId="77777777" w:rsidR="00DC461B" w:rsidRPr="000927E1" w:rsidRDefault="00DC461B" w:rsidP="000C233F">
            <w:pPr>
              <w:spacing w:line="660" w:lineRule="exact"/>
              <w:jc w:val="both"/>
              <w:rPr>
                <w:rFonts w:eastAsia="標楷體"/>
                <w:sz w:val="40"/>
              </w:rPr>
            </w:pPr>
          </w:p>
        </w:tc>
        <w:tc>
          <w:tcPr>
            <w:tcW w:w="2156" w:type="dxa"/>
          </w:tcPr>
          <w:p w14:paraId="24ABAB84" w14:textId="77777777" w:rsidR="00DC461B" w:rsidRPr="000927E1" w:rsidRDefault="00DC461B" w:rsidP="000C233F">
            <w:pPr>
              <w:spacing w:line="660" w:lineRule="exact"/>
              <w:jc w:val="both"/>
              <w:rPr>
                <w:rFonts w:eastAsia="標楷體"/>
                <w:sz w:val="40"/>
              </w:rPr>
            </w:pPr>
          </w:p>
        </w:tc>
      </w:tr>
      <w:tr w:rsidR="00DC461B" w:rsidRPr="000927E1" w14:paraId="79BA0638" w14:textId="77777777" w:rsidTr="000C233F">
        <w:tc>
          <w:tcPr>
            <w:tcW w:w="958" w:type="dxa"/>
          </w:tcPr>
          <w:p w14:paraId="6584BC02" w14:textId="77777777" w:rsidR="00DC461B" w:rsidRPr="000927E1" w:rsidRDefault="00DC461B" w:rsidP="000C233F">
            <w:pPr>
              <w:spacing w:line="660" w:lineRule="exact"/>
              <w:jc w:val="both"/>
              <w:rPr>
                <w:rFonts w:eastAsia="標楷體"/>
                <w:sz w:val="40"/>
              </w:rPr>
            </w:pPr>
          </w:p>
        </w:tc>
        <w:tc>
          <w:tcPr>
            <w:tcW w:w="1206" w:type="dxa"/>
          </w:tcPr>
          <w:p w14:paraId="302D982E" w14:textId="77777777" w:rsidR="00DC461B" w:rsidRPr="000927E1" w:rsidRDefault="00DC461B" w:rsidP="000C233F">
            <w:pPr>
              <w:spacing w:line="660" w:lineRule="exact"/>
              <w:jc w:val="both"/>
              <w:rPr>
                <w:rFonts w:eastAsia="標楷體"/>
                <w:sz w:val="40"/>
              </w:rPr>
            </w:pPr>
          </w:p>
        </w:tc>
        <w:tc>
          <w:tcPr>
            <w:tcW w:w="4141" w:type="dxa"/>
          </w:tcPr>
          <w:p w14:paraId="6033F56D" w14:textId="77777777" w:rsidR="00DC461B" w:rsidRPr="000927E1" w:rsidRDefault="00DC461B" w:rsidP="000C233F">
            <w:pPr>
              <w:spacing w:line="660" w:lineRule="exact"/>
              <w:jc w:val="both"/>
              <w:rPr>
                <w:rFonts w:eastAsia="標楷體"/>
                <w:sz w:val="40"/>
              </w:rPr>
            </w:pPr>
          </w:p>
        </w:tc>
        <w:tc>
          <w:tcPr>
            <w:tcW w:w="2156" w:type="dxa"/>
          </w:tcPr>
          <w:p w14:paraId="445B32D6" w14:textId="77777777" w:rsidR="00DC461B" w:rsidRPr="000927E1" w:rsidRDefault="00DC461B" w:rsidP="000C233F">
            <w:pPr>
              <w:spacing w:line="660" w:lineRule="exact"/>
              <w:jc w:val="both"/>
              <w:rPr>
                <w:rFonts w:eastAsia="標楷體"/>
                <w:sz w:val="40"/>
              </w:rPr>
            </w:pPr>
          </w:p>
        </w:tc>
      </w:tr>
      <w:tr w:rsidR="00DC461B" w:rsidRPr="000927E1" w14:paraId="2E736217" w14:textId="77777777" w:rsidTr="000C233F">
        <w:tc>
          <w:tcPr>
            <w:tcW w:w="958" w:type="dxa"/>
          </w:tcPr>
          <w:p w14:paraId="708D814F" w14:textId="77777777" w:rsidR="00DC461B" w:rsidRPr="000927E1" w:rsidRDefault="00DC461B" w:rsidP="000C233F">
            <w:pPr>
              <w:spacing w:line="660" w:lineRule="exact"/>
              <w:jc w:val="both"/>
              <w:rPr>
                <w:rFonts w:eastAsia="標楷體"/>
                <w:sz w:val="40"/>
              </w:rPr>
            </w:pPr>
          </w:p>
        </w:tc>
        <w:tc>
          <w:tcPr>
            <w:tcW w:w="1206" w:type="dxa"/>
          </w:tcPr>
          <w:p w14:paraId="7FA6B459" w14:textId="77777777" w:rsidR="00DC461B" w:rsidRPr="000927E1" w:rsidRDefault="00DC461B" w:rsidP="000C233F">
            <w:pPr>
              <w:spacing w:line="660" w:lineRule="exact"/>
              <w:jc w:val="both"/>
              <w:rPr>
                <w:rFonts w:eastAsia="標楷體"/>
                <w:sz w:val="40"/>
              </w:rPr>
            </w:pPr>
          </w:p>
        </w:tc>
        <w:tc>
          <w:tcPr>
            <w:tcW w:w="4141" w:type="dxa"/>
          </w:tcPr>
          <w:p w14:paraId="3961B5E4" w14:textId="77777777" w:rsidR="00DC461B" w:rsidRPr="000927E1" w:rsidRDefault="00DC461B" w:rsidP="000C233F">
            <w:pPr>
              <w:spacing w:line="660" w:lineRule="exact"/>
              <w:jc w:val="both"/>
              <w:rPr>
                <w:rFonts w:eastAsia="標楷體"/>
                <w:sz w:val="40"/>
              </w:rPr>
            </w:pPr>
          </w:p>
        </w:tc>
        <w:tc>
          <w:tcPr>
            <w:tcW w:w="2156" w:type="dxa"/>
          </w:tcPr>
          <w:p w14:paraId="748BB388" w14:textId="77777777" w:rsidR="00DC461B" w:rsidRPr="000927E1" w:rsidRDefault="00DC461B" w:rsidP="000C233F">
            <w:pPr>
              <w:spacing w:line="660" w:lineRule="exact"/>
              <w:jc w:val="both"/>
              <w:rPr>
                <w:rFonts w:eastAsia="標楷體"/>
                <w:sz w:val="40"/>
              </w:rPr>
            </w:pPr>
          </w:p>
        </w:tc>
      </w:tr>
      <w:tr w:rsidR="00DC461B" w:rsidRPr="000927E1" w14:paraId="3A4DA091" w14:textId="77777777" w:rsidTr="000C233F">
        <w:tc>
          <w:tcPr>
            <w:tcW w:w="958" w:type="dxa"/>
          </w:tcPr>
          <w:p w14:paraId="1B86E599" w14:textId="77777777" w:rsidR="00DC461B" w:rsidRPr="000927E1" w:rsidRDefault="00DC461B" w:rsidP="000C233F">
            <w:pPr>
              <w:spacing w:line="660" w:lineRule="exact"/>
              <w:jc w:val="both"/>
              <w:rPr>
                <w:rFonts w:eastAsia="標楷體"/>
                <w:sz w:val="40"/>
              </w:rPr>
            </w:pPr>
          </w:p>
        </w:tc>
        <w:tc>
          <w:tcPr>
            <w:tcW w:w="1206" w:type="dxa"/>
          </w:tcPr>
          <w:p w14:paraId="2122DEDF" w14:textId="77777777" w:rsidR="00DC461B" w:rsidRPr="000927E1" w:rsidRDefault="00DC461B" w:rsidP="000C233F">
            <w:pPr>
              <w:spacing w:line="660" w:lineRule="exact"/>
              <w:jc w:val="both"/>
              <w:rPr>
                <w:rFonts w:eastAsia="標楷體"/>
                <w:sz w:val="40"/>
              </w:rPr>
            </w:pPr>
          </w:p>
        </w:tc>
        <w:tc>
          <w:tcPr>
            <w:tcW w:w="4141" w:type="dxa"/>
          </w:tcPr>
          <w:p w14:paraId="51CCE501" w14:textId="77777777" w:rsidR="00DC461B" w:rsidRPr="000927E1" w:rsidRDefault="00DC461B" w:rsidP="000C233F">
            <w:pPr>
              <w:spacing w:line="660" w:lineRule="exact"/>
              <w:jc w:val="both"/>
              <w:rPr>
                <w:rFonts w:eastAsia="標楷體"/>
                <w:sz w:val="40"/>
              </w:rPr>
            </w:pPr>
          </w:p>
        </w:tc>
        <w:tc>
          <w:tcPr>
            <w:tcW w:w="2156" w:type="dxa"/>
          </w:tcPr>
          <w:p w14:paraId="3C7A48F5" w14:textId="77777777" w:rsidR="00DC461B" w:rsidRPr="000927E1" w:rsidRDefault="00DC461B" w:rsidP="000C233F">
            <w:pPr>
              <w:spacing w:line="660" w:lineRule="exact"/>
              <w:jc w:val="both"/>
              <w:rPr>
                <w:rFonts w:eastAsia="標楷體"/>
                <w:sz w:val="40"/>
              </w:rPr>
            </w:pPr>
          </w:p>
        </w:tc>
      </w:tr>
      <w:tr w:rsidR="00DC461B" w:rsidRPr="000927E1" w14:paraId="4472075D" w14:textId="77777777" w:rsidTr="000C233F">
        <w:tc>
          <w:tcPr>
            <w:tcW w:w="958" w:type="dxa"/>
          </w:tcPr>
          <w:p w14:paraId="4F15B20B" w14:textId="77777777" w:rsidR="00DC461B" w:rsidRPr="000927E1" w:rsidRDefault="00DC461B" w:rsidP="000C233F">
            <w:pPr>
              <w:spacing w:line="660" w:lineRule="exact"/>
              <w:jc w:val="both"/>
              <w:rPr>
                <w:rFonts w:eastAsia="標楷體"/>
                <w:sz w:val="40"/>
              </w:rPr>
            </w:pPr>
          </w:p>
        </w:tc>
        <w:tc>
          <w:tcPr>
            <w:tcW w:w="1206" w:type="dxa"/>
          </w:tcPr>
          <w:p w14:paraId="0E5C21E5" w14:textId="77777777" w:rsidR="00DC461B" w:rsidRPr="000927E1" w:rsidRDefault="00DC461B" w:rsidP="000C233F">
            <w:pPr>
              <w:spacing w:line="660" w:lineRule="exact"/>
              <w:jc w:val="both"/>
              <w:rPr>
                <w:rFonts w:eastAsia="標楷體"/>
                <w:sz w:val="40"/>
              </w:rPr>
            </w:pPr>
          </w:p>
        </w:tc>
        <w:tc>
          <w:tcPr>
            <w:tcW w:w="4141" w:type="dxa"/>
          </w:tcPr>
          <w:p w14:paraId="7F8D161E" w14:textId="77777777" w:rsidR="00DC461B" w:rsidRPr="000927E1" w:rsidRDefault="00DC461B" w:rsidP="000C233F">
            <w:pPr>
              <w:spacing w:line="660" w:lineRule="exact"/>
              <w:jc w:val="both"/>
              <w:rPr>
                <w:rFonts w:eastAsia="標楷體"/>
                <w:sz w:val="40"/>
              </w:rPr>
            </w:pPr>
          </w:p>
        </w:tc>
        <w:tc>
          <w:tcPr>
            <w:tcW w:w="2156" w:type="dxa"/>
          </w:tcPr>
          <w:p w14:paraId="62968B7C" w14:textId="77777777" w:rsidR="00DC461B" w:rsidRPr="000927E1" w:rsidRDefault="00DC461B" w:rsidP="000C233F">
            <w:pPr>
              <w:spacing w:line="660" w:lineRule="exact"/>
              <w:jc w:val="both"/>
              <w:rPr>
                <w:rFonts w:eastAsia="標楷體"/>
                <w:sz w:val="40"/>
              </w:rPr>
            </w:pPr>
          </w:p>
        </w:tc>
      </w:tr>
      <w:tr w:rsidR="00DC461B" w:rsidRPr="000927E1" w14:paraId="60A2C058" w14:textId="77777777" w:rsidTr="000C233F">
        <w:tc>
          <w:tcPr>
            <w:tcW w:w="958" w:type="dxa"/>
          </w:tcPr>
          <w:p w14:paraId="6591432A" w14:textId="77777777" w:rsidR="00DC461B" w:rsidRPr="000927E1" w:rsidRDefault="00DC461B" w:rsidP="000C233F">
            <w:pPr>
              <w:spacing w:line="660" w:lineRule="exact"/>
              <w:jc w:val="both"/>
              <w:rPr>
                <w:rFonts w:eastAsia="標楷體"/>
                <w:sz w:val="40"/>
              </w:rPr>
            </w:pPr>
          </w:p>
        </w:tc>
        <w:tc>
          <w:tcPr>
            <w:tcW w:w="1206" w:type="dxa"/>
          </w:tcPr>
          <w:p w14:paraId="10CA8DEF" w14:textId="77777777" w:rsidR="00DC461B" w:rsidRPr="000927E1" w:rsidRDefault="00DC461B" w:rsidP="000C233F">
            <w:pPr>
              <w:spacing w:line="660" w:lineRule="exact"/>
              <w:jc w:val="both"/>
              <w:rPr>
                <w:rFonts w:eastAsia="標楷體"/>
                <w:sz w:val="40"/>
              </w:rPr>
            </w:pPr>
          </w:p>
        </w:tc>
        <w:tc>
          <w:tcPr>
            <w:tcW w:w="4141" w:type="dxa"/>
          </w:tcPr>
          <w:p w14:paraId="45B3BDF9" w14:textId="77777777" w:rsidR="00DC461B" w:rsidRPr="000927E1" w:rsidRDefault="00DC461B" w:rsidP="000C233F">
            <w:pPr>
              <w:spacing w:line="660" w:lineRule="exact"/>
              <w:jc w:val="both"/>
              <w:rPr>
                <w:rFonts w:eastAsia="標楷體"/>
                <w:sz w:val="40"/>
              </w:rPr>
            </w:pPr>
          </w:p>
        </w:tc>
        <w:tc>
          <w:tcPr>
            <w:tcW w:w="2156" w:type="dxa"/>
          </w:tcPr>
          <w:p w14:paraId="1B8BE37C" w14:textId="77777777" w:rsidR="00DC461B" w:rsidRPr="000927E1" w:rsidRDefault="00DC461B" w:rsidP="000C233F">
            <w:pPr>
              <w:spacing w:line="660" w:lineRule="exact"/>
              <w:jc w:val="both"/>
              <w:rPr>
                <w:rFonts w:eastAsia="標楷體"/>
                <w:sz w:val="40"/>
              </w:rPr>
            </w:pPr>
          </w:p>
        </w:tc>
      </w:tr>
      <w:tr w:rsidR="00DC461B" w:rsidRPr="000927E1" w14:paraId="28268C08" w14:textId="77777777" w:rsidTr="000C233F">
        <w:tc>
          <w:tcPr>
            <w:tcW w:w="958" w:type="dxa"/>
          </w:tcPr>
          <w:p w14:paraId="5EB9E7ED" w14:textId="77777777" w:rsidR="00DC461B" w:rsidRPr="000927E1" w:rsidRDefault="00DC461B" w:rsidP="000C233F">
            <w:pPr>
              <w:spacing w:line="660" w:lineRule="exact"/>
              <w:jc w:val="both"/>
              <w:rPr>
                <w:rFonts w:eastAsia="標楷體"/>
                <w:sz w:val="40"/>
              </w:rPr>
            </w:pPr>
          </w:p>
        </w:tc>
        <w:tc>
          <w:tcPr>
            <w:tcW w:w="1206" w:type="dxa"/>
          </w:tcPr>
          <w:p w14:paraId="1D0367E2" w14:textId="77777777" w:rsidR="00DC461B" w:rsidRPr="000927E1" w:rsidRDefault="00DC461B" w:rsidP="000C233F">
            <w:pPr>
              <w:spacing w:line="660" w:lineRule="exact"/>
              <w:jc w:val="both"/>
              <w:rPr>
                <w:rFonts w:eastAsia="標楷體"/>
                <w:sz w:val="40"/>
              </w:rPr>
            </w:pPr>
          </w:p>
        </w:tc>
        <w:tc>
          <w:tcPr>
            <w:tcW w:w="4141" w:type="dxa"/>
          </w:tcPr>
          <w:p w14:paraId="26B51B73" w14:textId="77777777" w:rsidR="00DC461B" w:rsidRPr="000927E1" w:rsidRDefault="00DC461B" w:rsidP="000C233F">
            <w:pPr>
              <w:spacing w:line="660" w:lineRule="exact"/>
              <w:jc w:val="both"/>
              <w:rPr>
                <w:rFonts w:eastAsia="標楷體"/>
                <w:sz w:val="40"/>
              </w:rPr>
            </w:pPr>
          </w:p>
        </w:tc>
        <w:tc>
          <w:tcPr>
            <w:tcW w:w="2156" w:type="dxa"/>
          </w:tcPr>
          <w:p w14:paraId="0CEAD629" w14:textId="77777777" w:rsidR="00DC461B" w:rsidRPr="000927E1" w:rsidRDefault="00DC461B" w:rsidP="000C233F">
            <w:pPr>
              <w:spacing w:line="660" w:lineRule="exact"/>
              <w:jc w:val="both"/>
              <w:rPr>
                <w:rFonts w:eastAsia="標楷體"/>
                <w:sz w:val="40"/>
              </w:rPr>
            </w:pPr>
          </w:p>
        </w:tc>
      </w:tr>
      <w:tr w:rsidR="00DC461B" w:rsidRPr="000927E1" w14:paraId="2BFA9D9C" w14:textId="77777777" w:rsidTr="000C233F">
        <w:tc>
          <w:tcPr>
            <w:tcW w:w="958" w:type="dxa"/>
          </w:tcPr>
          <w:p w14:paraId="69D6DE07" w14:textId="77777777" w:rsidR="00DC461B" w:rsidRPr="000927E1" w:rsidRDefault="00DC461B" w:rsidP="000C233F">
            <w:pPr>
              <w:spacing w:line="660" w:lineRule="exact"/>
              <w:jc w:val="both"/>
              <w:rPr>
                <w:rFonts w:eastAsia="標楷體"/>
                <w:sz w:val="40"/>
              </w:rPr>
            </w:pPr>
          </w:p>
        </w:tc>
        <w:tc>
          <w:tcPr>
            <w:tcW w:w="1206" w:type="dxa"/>
          </w:tcPr>
          <w:p w14:paraId="7310AB8D" w14:textId="77777777" w:rsidR="00DC461B" w:rsidRPr="000927E1" w:rsidRDefault="00DC461B" w:rsidP="000C233F">
            <w:pPr>
              <w:spacing w:line="660" w:lineRule="exact"/>
              <w:jc w:val="both"/>
              <w:rPr>
                <w:rFonts w:eastAsia="標楷體"/>
                <w:sz w:val="40"/>
              </w:rPr>
            </w:pPr>
          </w:p>
        </w:tc>
        <w:tc>
          <w:tcPr>
            <w:tcW w:w="4141" w:type="dxa"/>
          </w:tcPr>
          <w:p w14:paraId="61922779" w14:textId="77777777" w:rsidR="00DC461B" w:rsidRPr="000927E1" w:rsidRDefault="00DC461B" w:rsidP="000C233F">
            <w:pPr>
              <w:spacing w:line="660" w:lineRule="exact"/>
              <w:jc w:val="both"/>
              <w:rPr>
                <w:rFonts w:eastAsia="標楷體"/>
                <w:sz w:val="40"/>
              </w:rPr>
            </w:pPr>
          </w:p>
        </w:tc>
        <w:tc>
          <w:tcPr>
            <w:tcW w:w="2156" w:type="dxa"/>
          </w:tcPr>
          <w:p w14:paraId="3F01327C" w14:textId="77777777" w:rsidR="00DC461B" w:rsidRPr="000927E1" w:rsidRDefault="00DC461B" w:rsidP="000C233F">
            <w:pPr>
              <w:spacing w:line="660" w:lineRule="exact"/>
              <w:jc w:val="both"/>
              <w:rPr>
                <w:rFonts w:eastAsia="標楷體"/>
                <w:sz w:val="40"/>
              </w:rPr>
            </w:pPr>
          </w:p>
        </w:tc>
      </w:tr>
      <w:tr w:rsidR="00DC461B" w:rsidRPr="000927E1" w14:paraId="7B16AA69" w14:textId="77777777" w:rsidTr="000C233F">
        <w:tc>
          <w:tcPr>
            <w:tcW w:w="958" w:type="dxa"/>
          </w:tcPr>
          <w:p w14:paraId="487D25FD" w14:textId="77777777" w:rsidR="00DC461B" w:rsidRPr="000927E1" w:rsidRDefault="00DC461B" w:rsidP="000C233F">
            <w:pPr>
              <w:spacing w:line="660" w:lineRule="exact"/>
              <w:jc w:val="both"/>
              <w:rPr>
                <w:rFonts w:eastAsia="標楷體"/>
                <w:sz w:val="40"/>
              </w:rPr>
            </w:pPr>
          </w:p>
        </w:tc>
        <w:tc>
          <w:tcPr>
            <w:tcW w:w="1206" w:type="dxa"/>
          </w:tcPr>
          <w:p w14:paraId="04273D38" w14:textId="77777777" w:rsidR="00DC461B" w:rsidRPr="000927E1" w:rsidRDefault="00DC461B" w:rsidP="000C233F">
            <w:pPr>
              <w:spacing w:line="660" w:lineRule="exact"/>
              <w:jc w:val="both"/>
              <w:rPr>
                <w:rFonts w:eastAsia="標楷體"/>
                <w:sz w:val="40"/>
              </w:rPr>
            </w:pPr>
          </w:p>
        </w:tc>
        <w:tc>
          <w:tcPr>
            <w:tcW w:w="4141" w:type="dxa"/>
          </w:tcPr>
          <w:p w14:paraId="70644CCE" w14:textId="77777777" w:rsidR="00DC461B" w:rsidRPr="000927E1" w:rsidRDefault="00DC461B" w:rsidP="000C233F">
            <w:pPr>
              <w:spacing w:line="660" w:lineRule="exact"/>
              <w:jc w:val="both"/>
              <w:rPr>
                <w:rFonts w:eastAsia="標楷體"/>
                <w:sz w:val="40"/>
              </w:rPr>
            </w:pPr>
          </w:p>
        </w:tc>
        <w:tc>
          <w:tcPr>
            <w:tcW w:w="2156" w:type="dxa"/>
          </w:tcPr>
          <w:p w14:paraId="52E37545" w14:textId="77777777" w:rsidR="00DC461B" w:rsidRPr="000927E1" w:rsidRDefault="00DC461B" w:rsidP="000C233F">
            <w:pPr>
              <w:spacing w:line="660" w:lineRule="exact"/>
              <w:jc w:val="both"/>
              <w:rPr>
                <w:rFonts w:eastAsia="標楷體"/>
                <w:sz w:val="40"/>
              </w:rPr>
            </w:pPr>
          </w:p>
        </w:tc>
      </w:tr>
      <w:tr w:rsidR="00DC461B" w:rsidRPr="000927E1" w14:paraId="0E61464B" w14:textId="77777777" w:rsidTr="000C233F">
        <w:tc>
          <w:tcPr>
            <w:tcW w:w="958" w:type="dxa"/>
          </w:tcPr>
          <w:p w14:paraId="2F946FE3" w14:textId="77777777" w:rsidR="00DC461B" w:rsidRPr="000927E1" w:rsidRDefault="00DC461B" w:rsidP="000C233F">
            <w:pPr>
              <w:spacing w:line="660" w:lineRule="exact"/>
              <w:jc w:val="both"/>
              <w:rPr>
                <w:rFonts w:eastAsia="標楷體"/>
                <w:sz w:val="40"/>
              </w:rPr>
            </w:pPr>
          </w:p>
        </w:tc>
        <w:tc>
          <w:tcPr>
            <w:tcW w:w="1206" w:type="dxa"/>
          </w:tcPr>
          <w:p w14:paraId="6C95271C" w14:textId="77777777" w:rsidR="00DC461B" w:rsidRPr="000927E1" w:rsidRDefault="00DC461B" w:rsidP="000C233F">
            <w:pPr>
              <w:spacing w:line="660" w:lineRule="exact"/>
              <w:jc w:val="both"/>
              <w:rPr>
                <w:rFonts w:eastAsia="標楷體"/>
                <w:sz w:val="40"/>
              </w:rPr>
            </w:pPr>
          </w:p>
        </w:tc>
        <w:tc>
          <w:tcPr>
            <w:tcW w:w="4141" w:type="dxa"/>
          </w:tcPr>
          <w:p w14:paraId="310A6099" w14:textId="77777777" w:rsidR="00DC461B" w:rsidRPr="000927E1" w:rsidRDefault="00DC461B" w:rsidP="000C233F">
            <w:pPr>
              <w:spacing w:line="660" w:lineRule="exact"/>
              <w:jc w:val="both"/>
              <w:rPr>
                <w:rFonts w:eastAsia="標楷體"/>
                <w:sz w:val="40"/>
              </w:rPr>
            </w:pPr>
          </w:p>
        </w:tc>
        <w:tc>
          <w:tcPr>
            <w:tcW w:w="2156" w:type="dxa"/>
          </w:tcPr>
          <w:p w14:paraId="76289822" w14:textId="77777777" w:rsidR="00DC461B" w:rsidRPr="000927E1" w:rsidRDefault="00DC461B" w:rsidP="000C233F">
            <w:pPr>
              <w:spacing w:line="660" w:lineRule="exact"/>
              <w:jc w:val="both"/>
              <w:rPr>
                <w:rFonts w:eastAsia="標楷體"/>
                <w:sz w:val="40"/>
              </w:rPr>
            </w:pPr>
          </w:p>
        </w:tc>
      </w:tr>
      <w:tr w:rsidR="00DC461B" w:rsidRPr="000927E1" w14:paraId="41A7B105" w14:textId="77777777" w:rsidTr="000C233F">
        <w:tc>
          <w:tcPr>
            <w:tcW w:w="958" w:type="dxa"/>
          </w:tcPr>
          <w:p w14:paraId="44D25B20" w14:textId="77777777" w:rsidR="00DC461B" w:rsidRPr="000927E1" w:rsidRDefault="00DC461B" w:rsidP="000C233F">
            <w:pPr>
              <w:spacing w:line="660" w:lineRule="exact"/>
              <w:jc w:val="both"/>
              <w:rPr>
                <w:rFonts w:eastAsia="標楷體"/>
                <w:sz w:val="40"/>
              </w:rPr>
            </w:pPr>
          </w:p>
        </w:tc>
        <w:tc>
          <w:tcPr>
            <w:tcW w:w="1206" w:type="dxa"/>
          </w:tcPr>
          <w:p w14:paraId="54FEB716" w14:textId="77777777" w:rsidR="00DC461B" w:rsidRPr="000927E1" w:rsidRDefault="00DC461B" w:rsidP="000C233F">
            <w:pPr>
              <w:spacing w:line="660" w:lineRule="exact"/>
              <w:jc w:val="both"/>
              <w:rPr>
                <w:rFonts w:eastAsia="標楷體"/>
                <w:sz w:val="40"/>
              </w:rPr>
            </w:pPr>
          </w:p>
        </w:tc>
        <w:tc>
          <w:tcPr>
            <w:tcW w:w="4141" w:type="dxa"/>
          </w:tcPr>
          <w:p w14:paraId="4AC2A660" w14:textId="77777777" w:rsidR="00DC461B" w:rsidRPr="000927E1" w:rsidRDefault="00DC461B" w:rsidP="000C233F">
            <w:pPr>
              <w:spacing w:line="660" w:lineRule="exact"/>
              <w:jc w:val="both"/>
              <w:rPr>
                <w:rFonts w:eastAsia="標楷體"/>
                <w:sz w:val="40"/>
              </w:rPr>
            </w:pPr>
          </w:p>
        </w:tc>
        <w:tc>
          <w:tcPr>
            <w:tcW w:w="2156" w:type="dxa"/>
          </w:tcPr>
          <w:p w14:paraId="2875937B" w14:textId="77777777" w:rsidR="00DC461B" w:rsidRPr="000927E1" w:rsidRDefault="00DC461B" w:rsidP="000C233F">
            <w:pPr>
              <w:spacing w:line="660" w:lineRule="exact"/>
              <w:jc w:val="both"/>
              <w:rPr>
                <w:rFonts w:eastAsia="標楷體"/>
                <w:sz w:val="40"/>
              </w:rPr>
            </w:pPr>
          </w:p>
        </w:tc>
      </w:tr>
      <w:tr w:rsidR="00DC461B" w:rsidRPr="000927E1" w14:paraId="45911630" w14:textId="77777777" w:rsidTr="000C233F">
        <w:tc>
          <w:tcPr>
            <w:tcW w:w="958" w:type="dxa"/>
          </w:tcPr>
          <w:p w14:paraId="593EF6C4" w14:textId="77777777" w:rsidR="00DC461B" w:rsidRPr="000927E1" w:rsidRDefault="00DC461B" w:rsidP="000C233F">
            <w:pPr>
              <w:spacing w:line="660" w:lineRule="exact"/>
              <w:jc w:val="both"/>
              <w:rPr>
                <w:rFonts w:eastAsia="標楷體"/>
                <w:sz w:val="40"/>
              </w:rPr>
            </w:pPr>
          </w:p>
        </w:tc>
        <w:tc>
          <w:tcPr>
            <w:tcW w:w="1206" w:type="dxa"/>
          </w:tcPr>
          <w:p w14:paraId="5F8D90E5" w14:textId="77777777" w:rsidR="00DC461B" w:rsidRPr="000927E1" w:rsidRDefault="00DC461B" w:rsidP="000C233F">
            <w:pPr>
              <w:spacing w:line="660" w:lineRule="exact"/>
              <w:jc w:val="both"/>
              <w:rPr>
                <w:rFonts w:eastAsia="標楷體"/>
                <w:sz w:val="40"/>
              </w:rPr>
            </w:pPr>
          </w:p>
        </w:tc>
        <w:tc>
          <w:tcPr>
            <w:tcW w:w="4141" w:type="dxa"/>
          </w:tcPr>
          <w:p w14:paraId="54FC9D46" w14:textId="77777777" w:rsidR="00DC461B" w:rsidRPr="000927E1" w:rsidRDefault="00DC461B" w:rsidP="000C233F">
            <w:pPr>
              <w:spacing w:line="660" w:lineRule="exact"/>
              <w:jc w:val="both"/>
              <w:rPr>
                <w:rFonts w:eastAsia="標楷體"/>
                <w:sz w:val="40"/>
              </w:rPr>
            </w:pPr>
          </w:p>
        </w:tc>
        <w:tc>
          <w:tcPr>
            <w:tcW w:w="2156" w:type="dxa"/>
          </w:tcPr>
          <w:p w14:paraId="7A2A5879" w14:textId="77777777" w:rsidR="00DC461B" w:rsidRPr="000927E1" w:rsidRDefault="00DC461B" w:rsidP="000C233F">
            <w:pPr>
              <w:spacing w:line="660" w:lineRule="exact"/>
              <w:jc w:val="both"/>
              <w:rPr>
                <w:rFonts w:eastAsia="標楷體"/>
                <w:sz w:val="40"/>
              </w:rPr>
            </w:pPr>
          </w:p>
        </w:tc>
      </w:tr>
      <w:tr w:rsidR="00DC461B" w:rsidRPr="000927E1" w14:paraId="14DB1DA9" w14:textId="77777777" w:rsidTr="000C233F">
        <w:tc>
          <w:tcPr>
            <w:tcW w:w="958" w:type="dxa"/>
          </w:tcPr>
          <w:p w14:paraId="6A0D0F91" w14:textId="77777777" w:rsidR="00DC461B" w:rsidRPr="000927E1" w:rsidRDefault="00DC461B" w:rsidP="000C233F">
            <w:pPr>
              <w:spacing w:line="660" w:lineRule="exact"/>
              <w:jc w:val="both"/>
              <w:rPr>
                <w:rFonts w:eastAsia="標楷體"/>
                <w:sz w:val="40"/>
              </w:rPr>
            </w:pPr>
          </w:p>
        </w:tc>
        <w:tc>
          <w:tcPr>
            <w:tcW w:w="1206" w:type="dxa"/>
          </w:tcPr>
          <w:p w14:paraId="121B2F9B" w14:textId="77777777" w:rsidR="00DC461B" w:rsidRPr="000927E1" w:rsidRDefault="00DC461B" w:rsidP="000C233F">
            <w:pPr>
              <w:spacing w:line="660" w:lineRule="exact"/>
              <w:jc w:val="both"/>
              <w:rPr>
                <w:rFonts w:eastAsia="標楷體"/>
                <w:sz w:val="40"/>
              </w:rPr>
            </w:pPr>
          </w:p>
        </w:tc>
        <w:tc>
          <w:tcPr>
            <w:tcW w:w="4141" w:type="dxa"/>
          </w:tcPr>
          <w:p w14:paraId="37FDFF70" w14:textId="77777777" w:rsidR="00DC461B" w:rsidRPr="000927E1" w:rsidRDefault="00DC461B" w:rsidP="000C233F">
            <w:pPr>
              <w:spacing w:line="660" w:lineRule="exact"/>
              <w:jc w:val="both"/>
              <w:rPr>
                <w:rFonts w:eastAsia="標楷體"/>
                <w:sz w:val="40"/>
              </w:rPr>
            </w:pPr>
          </w:p>
        </w:tc>
        <w:tc>
          <w:tcPr>
            <w:tcW w:w="2156" w:type="dxa"/>
          </w:tcPr>
          <w:p w14:paraId="263D3305" w14:textId="77777777" w:rsidR="00DC461B" w:rsidRPr="000927E1" w:rsidRDefault="00DC461B" w:rsidP="000C233F">
            <w:pPr>
              <w:spacing w:line="660" w:lineRule="exact"/>
              <w:jc w:val="both"/>
              <w:rPr>
                <w:rFonts w:eastAsia="標楷體"/>
                <w:sz w:val="40"/>
              </w:rPr>
            </w:pPr>
          </w:p>
        </w:tc>
      </w:tr>
      <w:tr w:rsidR="00DC461B" w:rsidRPr="000927E1" w14:paraId="226A1C48" w14:textId="77777777" w:rsidTr="000C233F">
        <w:tc>
          <w:tcPr>
            <w:tcW w:w="958" w:type="dxa"/>
          </w:tcPr>
          <w:p w14:paraId="350DA3E1" w14:textId="77777777" w:rsidR="00DC461B" w:rsidRPr="000927E1" w:rsidRDefault="00DC461B" w:rsidP="000C233F">
            <w:pPr>
              <w:spacing w:line="660" w:lineRule="exact"/>
              <w:jc w:val="both"/>
              <w:rPr>
                <w:rFonts w:eastAsia="標楷體"/>
                <w:sz w:val="40"/>
              </w:rPr>
            </w:pPr>
          </w:p>
        </w:tc>
        <w:tc>
          <w:tcPr>
            <w:tcW w:w="1206" w:type="dxa"/>
          </w:tcPr>
          <w:p w14:paraId="6754AD27" w14:textId="77777777" w:rsidR="00DC461B" w:rsidRPr="000927E1" w:rsidRDefault="00DC461B" w:rsidP="000C233F">
            <w:pPr>
              <w:spacing w:line="660" w:lineRule="exact"/>
              <w:jc w:val="both"/>
              <w:rPr>
                <w:rFonts w:eastAsia="標楷體"/>
                <w:sz w:val="40"/>
              </w:rPr>
            </w:pPr>
          </w:p>
        </w:tc>
        <w:tc>
          <w:tcPr>
            <w:tcW w:w="4141" w:type="dxa"/>
          </w:tcPr>
          <w:p w14:paraId="368396C6" w14:textId="77777777" w:rsidR="00DC461B" w:rsidRPr="000927E1" w:rsidRDefault="00DC461B" w:rsidP="000C233F">
            <w:pPr>
              <w:spacing w:line="660" w:lineRule="exact"/>
              <w:jc w:val="both"/>
              <w:rPr>
                <w:rFonts w:eastAsia="標楷體"/>
                <w:sz w:val="40"/>
              </w:rPr>
            </w:pPr>
          </w:p>
        </w:tc>
        <w:tc>
          <w:tcPr>
            <w:tcW w:w="2156" w:type="dxa"/>
          </w:tcPr>
          <w:p w14:paraId="713BE917" w14:textId="77777777" w:rsidR="00DC461B" w:rsidRPr="000927E1" w:rsidRDefault="00DC461B" w:rsidP="000C233F">
            <w:pPr>
              <w:spacing w:line="660" w:lineRule="exact"/>
              <w:jc w:val="both"/>
              <w:rPr>
                <w:rFonts w:eastAsia="標楷體"/>
                <w:sz w:val="40"/>
              </w:rPr>
            </w:pPr>
          </w:p>
        </w:tc>
      </w:tr>
      <w:tr w:rsidR="00625E8A" w:rsidRPr="000927E1" w14:paraId="30CE4F04" w14:textId="77777777" w:rsidTr="000C233F">
        <w:tc>
          <w:tcPr>
            <w:tcW w:w="958" w:type="dxa"/>
          </w:tcPr>
          <w:p w14:paraId="73DF8E63" w14:textId="77777777" w:rsidR="00625E8A" w:rsidRPr="000927E1" w:rsidRDefault="00625E8A" w:rsidP="000C233F">
            <w:pPr>
              <w:spacing w:line="660" w:lineRule="exact"/>
              <w:jc w:val="both"/>
              <w:rPr>
                <w:rFonts w:eastAsia="標楷體"/>
                <w:sz w:val="40"/>
              </w:rPr>
            </w:pPr>
          </w:p>
        </w:tc>
        <w:tc>
          <w:tcPr>
            <w:tcW w:w="1206" w:type="dxa"/>
          </w:tcPr>
          <w:p w14:paraId="626673CF" w14:textId="77777777" w:rsidR="00625E8A" w:rsidRPr="000927E1" w:rsidRDefault="00625E8A" w:rsidP="000C233F">
            <w:pPr>
              <w:spacing w:line="660" w:lineRule="exact"/>
              <w:jc w:val="both"/>
              <w:rPr>
                <w:rFonts w:eastAsia="標楷體"/>
                <w:sz w:val="40"/>
              </w:rPr>
            </w:pPr>
          </w:p>
        </w:tc>
        <w:tc>
          <w:tcPr>
            <w:tcW w:w="4141" w:type="dxa"/>
          </w:tcPr>
          <w:p w14:paraId="0F75B22E" w14:textId="77777777" w:rsidR="00625E8A" w:rsidRPr="000927E1" w:rsidRDefault="00625E8A" w:rsidP="000C233F">
            <w:pPr>
              <w:spacing w:line="660" w:lineRule="exact"/>
              <w:jc w:val="both"/>
              <w:rPr>
                <w:rFonts w:eastAsia="標楷體"/>
                <w:sz w:val="40"/>
              </w:rPr>
            </w:pPr>
          </w:p>
        </w:tc>
        <w:tc>
          <w:tcPr>
            <w:tcW w:w="2156" w:type="dxa"/>
          </w:tcPr>
          <w:p w14:paraId="31414A5B" w14:textId="77777777" w:rsidR="00625E8A" w:rsidRPr="000927E1" w:rsidRDefault="00625E8A" w:rsidP="000C233F">
            <w:pPr>
              <w:spacing w:line="660" w:lineRule="exact"/>
              <w:jc w:val="both"/>
              <w:rPr>
                <w:rFonts w:eastAsia="標楷體"/>
                <w:sz w:val="40"/>
              </w:rPr>
            </w:pPr>
          </w:p>
        </w:tc>
      </w:tr>
    </w:tbl>
    <w:p w14:paraId="4384AE93" w14:textId="44DAF640" w:rsidR="005C439A" w:rsidRPr="00DC461B" w:rsidRDefault="005C439A"/>
    <w:sectPr w:rsidR="005C439A" w:rsidRPr="00DC461B" w:rsidSect="00CD633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D661" w14:textId="77777777" w:rsidR="005B3508" w:rsidRDefault="005B3508" w:rsidP="00463A88">
      <w:r>
        <w:separator/>
      </w:r>
    </w:p>
  </w:endnote>
  <w:endnote w:type="continuationSeparator" w:id="0">
    <w:p w14:paraId="59AA37B1" w14:textId="77777777" w:rsidR="005B3508" w:rsidRDefault="005B3508" w:rsidP="0046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細明">
    <w:altName w:val="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54C2" w14:textId="77777777" w:rsidR="005B3508" w:rsidRDefault="005B3508" w:rsidP="00463A88">
      <w:r>
        <w:separator/>
      </w:r>
    </w:p>
  </w:footnote>
  <w:footnote w:type="continuationSeparator" w:id="0">
    <w:p w14:paraId="3D22CE8A" w14:textId="77777777" w:rsidR="005B3508" w:rsidRDefault="005B3508" w:rsidP="00463A88">
      <w:r>
        <w:continuationSeparator/>
      </w:r>
    </w:p>
  </w:footnote>
  <w:footnote w:id="1">
    <w:p w14:paraId="537EEE3C" w14:textId="77777777" w:rsidR="00DC461B" w:rsidRDefault="00DC461B" w:rsidP="00DC461B">
      <w:pPr>
        <w:pStyle w:val="af"/>
        <w:ind w:left="392" w:hangingChars="140" w:hanging="392"/>
        <w:jc w:val="both"/>
      </w:pPr>
      <w:r>
        <w:rPr>
          <w:rStyle w:val="af1"/>
          <w:rFonts w:ascii="新細明體" w:hAnsi="新細明體" w:hint="eastAsia"/>
          <w:sz w:val="28"/>
        </w:rPr>
        <w:t>註1</w:t>
      </w:r>
      <w:r>
        <w:rPr>
          <w:rFonts w:ascii="標楷體" w:eastAsia="標楷體" w:hAnsi="標楷體"/>
          <w:sz w:val="28"/>
        </w:rPr>
        <w:t xml:space="preserve"> </w:t>
      </w:r>
      <w:r>
        <w:rPr>
          <w:rFonts w:ascii="標楷體" w:eastAsia="標楷體" w:hAnsi="標楷體" w:hint="eastAsia"/>
          <w:sz w:val="24"/>
        </w:rPr>
        <w:t>依國有公用不動產收益原則第11點規定，國有公用不動產之出租或利用，除因業務性質或機關需求，有提供多元服務之必要，且經主管機關同意者外，應於契約或申請書中明定，承租人或使用人不得再轉租或委託經營或與他人合作經營或再提供第三人使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F3A"/>
    <w:multiLevelType w:val="hybridMultilevel"/>
    <w:tmpl w:val="A82ABE0C"/>
    <w:lvl w:ilvl="0" w:tplc="BFC6B60E">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E43DB2"/>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185BCB"/>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240D0D"/>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35618"/>
    <w:multiLevelType w:val="hybridMultilevel"/>
    <w:tmpl w:val="C8480170"/>
    <w:lvl w:ilvl="0" w:tplc="C14048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E136C2"/>
    <w:multiLevelType w:val="hybridMultilevel"/>
    <w:tmpl w:val="C8480170"/>
    <w:lvl w:ilvl="0" w:tplc="C14048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42292F"/>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08D1E20"/>
    <w:multiLevelType w:val="hybridMultilevel"/>
    <w:tmpl w:val="866ECF46"/>
    <w:lvl w:ilvl="0" w:tplc="C14048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1CF6708"/>
    <w:multiLevelType w:val="hybridMultilevel"/>
    <w:tmpl w:val="DE3EB2B0"/>
    <w:lvl w:ilvl="0" w:tplc="C14048D0">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2A461C9"/>
    <w:multiLevelType w:val="hybridMultilevel"/>
    <w:tmpl w:val="4BBE091C"/>
    <w:lvl w:ilvl="0" w:tplc="C130CB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7B07A01"/>
    <w:multiLevelType w:val="hybridMultilevel"/>
    <w:tmpl w:val="1F66D226"/>
    <w:lvl w:ilvl="0" w:tplc="2C180618">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1A00CD"/>
    <w:multiLevelType w:val="hybridMultilevel"/>
    <w:tmpl w:val="1F66D226"/>
    <w:lvl w:ilvl="0" w:tplc="2C180618">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BDF78A1"/>
    <w:multiLevelType w:val="hybridMultilevel"/>
    <w:tmpl w:val="241A682A"/>
    <w:lvl w:ilvl="0" w:tplc="F232F9C6">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15:restartNumberingAfterBreak="0">
    <w:nsid w:val="1D5A2DFF"/>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EA01B04"/>
    <w:multiLevelType w:val="hybridMultilevel"/>
    <w:tmpl w:val="36B4201E"/>
    <w:lvl w:ilvl="0" w:tplc="C14048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0546E55"/>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21364E7"/>
    <w:multiLevelType w:val="hybridMultilevel"/>
    <w:tmpl w:val="866ECF46"/>
    <w:lvl w:ilvl="0" w:tplc="C14048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32A2C64"/>
    <w:multiLevelType w:val="hybridMultilevel"/>
    <w:tmpl w:val="6A2EFEDC"/>
    <w:lvl w:ilvl="0" w:tplc="F232F9C6">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8" w15:restartNumberingAfterBreak="0">
    <w:nsid w:val="23547C53"/>
    <w:multiLevelType w:val="hybridMultilevel"/>
    <w:tmpl w:val="FB7681E2"/>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3E54E0A"/>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3FD54B0"/>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6C45A4E"/>
    <w:multiLevelType w:val="hybridMultilevel"/>
    <w:tmpl w:val="044EA634"/>
    <w:lvl w:ilvl="0" w:tplc="3432D86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15:restartNumberingAfterBreak="0">
    <w:nsid w:val="270B7D45"/>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D170701"/>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F161CDF"/>
    <w:multiLevelType w:val="hybridMultilevel"/>
    <w:tmpl w:val="8662C8B4"/>
    <w:lvl w:ilvl="0" w:tplc="50E85F1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FAD41A6"/>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30159B0"/>
    <w:multiLevelType w:val="hybridMultilevel"/>
    <w:tmpl w:val="80B8B822"/>
    <w:lvl w:ilvl="0" w:tplc="71B6D086">
      <w:start w:val="1"/>
      <w:numFmt w:val="taiwaneseCountingThousand"/>
      <w:lvlText w:val="第%1條"/>
      <w:lvlJc w:val="left"/>
      <w:pPr>
        <w:ind w:left="1080" w:hanging="10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E7304CC"/>
    <w:multiLevelType w:val="hybridMultilevel"/>
    <w:tmpl w:val="6CD81EFC"/>
    <w:lvl w:ilvl="0" w:tplc="C14048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8995B22"/>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A6E33E8"/>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CB04229"/>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E387296"/>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ED76259"/>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2541D"/>
    <w:multiLevelType w:val="hybridMultilevel"/>
    <w:tmpl w:val="EF98433A"/>
    <w:lvl w:ilvl="0" w:tplc="6D90B71A">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553844"/>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5DC2348"/>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E175FB"/>
    <w:multiLevelType w:val="hybridMultilevel"/>
    <w:tmpl w:val="EF98433A"/>
    <w:lvl w:ilvl="0" w:tplc="6D90B71A">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95020BE"/>
    <w:multiLevelType w:val="hybridMultilevel"/>
    <w:tmpl w:val="EF98433A"/>
    <w:lvl w:ilvl="0" w:tplc="6D90B71A">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EE2337"/>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34942B4"/>
    <w:multiLevelType w:val="hybridMultilevel"/>
    <w:tmpl w:val="AC0E0DE6"/>
    <w:lvl w:ilvl="0" w:tplc="78AAA2A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F671D8A"/>
    <w:multiLevelType w:val="hybridMultilevel"/>
    <w:tmpl w:val="EF98433A"/>
    <w:lvl w:ilvl="0" w:tplc="6D90B71A">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FD0EAB"/>
    <w:multiLevelType w:val="hybridMultilevel"/>
    <w:tmpl w:val="E6329A4E"/>
    <w:lvl w:ilvl="0" w:tplc="F232F9C6">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2" w15:restartNumberingAfterBreak="0">
    <w:nsid w:val="72880ED0"/>
    <w:multiLevelType w:val="hybridMultilevel"/>
    <w:tmpl w:val="90A81190"/>
    <w:lvl w:ilvl="0" w:tplc="75826F62">
      <w:start w:val="1"/>
      <w:numFmt w:val="taiwaneseCountingThousand"/>
      <w:suff w:val="nothing"/>
      <w:lvlText w:val="(%1)"/>
      <w:lvlJc w:val="left"/>
      <w:pPr>
        <w:ind w:left="720" w:hanging="720"/>
      </w:pPr>
      <w:rPr>
        <w:rFonts w:ascii="標楷體" w:hAnsi="標楷體"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3" w15:restartNumberingAfterBreak="0">
    <w:nsid w:val="7490072A"/>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70E2C90"/>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EF731B"/>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BC620D3"/>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EE749C0"/>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2"/>
  </w:num>
  <w:num w:numId="2">
    <w:abstractNumId w:val="21"/>
  </w:num>
  <w:num w:numId="3">
    <w:abstractNumId w:val="26"/>
  </w:num>
  <w:num w:numId="4">
    <w:abstractNumId w:val="41"/>
  </w:num>
  <w:num w:numId="5">
    <w:abstractNumId w:val="12"/>
  </w:num>
  <w:num w:numId="6">
    <w:abstractNumId w:val="17"/>
  </w:num>
  <w:num w:numId="7">
    <w:abstractNumId w:val="8"/>
  </w:num>
  <w:num w:numId="8">
    <w:abstractNumId w:val="24"/>
  </w:num>
  <w:num w:numId="9">
    <w:abstractNumId w:val="44"/>
  </w:num>
  <w:num w:numId="10">
    <w:abstractNumId w:val="9"/>
  </w:num>
  <w:num w:numId="11">
    <w:abstractNumId w:val="5"/>
  </w:num>
  <w:num w:numId="12">
    <w:abstractNumId w:val="4"/>
  </w:num>
  <w:num w:numId="13">
    <w:abstractNumId w:val="16"/>
  </w:num>
  <w:num w:numId="14">
    <w:abstractNumId w:val="7"/>
  </w:num>
  <w:num w:numId="15">
    <w:abstractNumId w:val="18"/>
  </w:num>
  <w:num w:numId="16">
    <w:abstractNumId w:val="14"/>
  </w:num>
  <w:num w:numId="17">
    <w:abstractNumId w:val="15"/>
  </w:num>
  <w:num w:numId="18">
    <w:abstractNumId w:val="27"/>
  </w:num>
  <w:num w:numId="19">
    <w:abstractNumId w:val="32"/>
  </w:num>
  <w:num w:numId="20">
    <w:abstractNumId w:val="2"/>
  </w:num>
  <w:num w:numId="21">
    <w:abstractNumId w:val="25"/>
  </w:num>
  <w:num w:numId="22">
    <w:abstractNumId w:val="47"/>
  </w:num>
  <w:num w:numId="23">
    <w:abstractNumId w:val="46"/>
  </w:num>
  <w:num w:numId="24">
    <w:abstractNumId w:val="38"/>
  </w:num>
  <w:num w:numId="25">
    <w:abstractNumId w:val="19"/>
  </w:num>
  <w:num w:numId="26">
    <w:abstractNumId w:val="31"/>
  </w:num>
  <w:num w:numId="27">
    <w:abstractNumId w:val="3"/>
  </w:num>
  <w:num w:numId="28">
    <w:abstractNumId w:val="34"/>
  </w:num>
  <w:num w:numId="29">
    <w:abstractNumId w:val="45"/>
  </w:num>
  <w:num w:numId="30">
    <w:abstractNumId w:val="23"/>
  </w:num>
  <w:num w:numId="31">
    <w:abstractNumId w:val="30"/>
  </w:num>
  <w:num w:numId="32">
    <w:abstractNumId w:val="40"/>
  </w:num>
  <w:num w:numId="33">
    <w:abstractNumId w:val="37"/>
  </w:num>
  <w:num w:numId="34">
    <w:abstractNumId w:val="43"/>
  </w:num>
  <w:num w:numId="35">
    <w:abstractNumId w:val="20"/>
  </w:num>
  <w:num w:numId="36">
    <w:abstractNumId w:val="13"/>
  </w:num>
  <w:num w:numId="37">
    <w:abstractNumId w:val="1"/>
  </w:num>
  <w:num w:numId="38">
    <w:abstractNumId w:val="35"/>
  </w:num>
  <w:num w:numId="39">
    <w:abstractNumId w:val="22"/>
  </w:num>
  <w:num w:numId="40">
    <w:abstractNumId w:val="29"/>
  </w:num>
  <w:num w:numId="41">
    <w:abstractNumId w:val="39"/>
  </w:num>
  <w:num w:numId="42">
    <w:abstractNumId w:val="6"/>
  </w:num>
  <w:num w:numId="43">
    <w:abstractNumId w:val="28"/>
  </w:num>
  <w:num w:numId="44">
    <w:abstractNumId w:val="36"/>
  </w:num>
  <w:num w:numId="45">
    <w:abstractNumId w:val="33"/>
  </w:num>
  <w:num w:numId="46">
    <w:abstractNumId w:val="10"/>
  </w:num>
  <w:num w:numId="47">
    <w:abstractNumId w:val="11"/>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61"/>
    <w:rsid w:val="0002085B"/>
    <w:rsid w:val="00046592"/>
    <w:rsid w:val="000500C0"/>
    <w:rsid w:val="000674CE"/>
    <w:rsid w:val="000719C5"/>
    <w:rsid w:val="000736F6"/>
    <w:rsid w:val="00096975"/>
    <w:rsid w:val="000A6E4A"/>
    <w:rsid w:val="000E08AC"/>
    <w:rsid w:val="000F10D9"/>
    <w:rsid w:val="00155111"/>
    <w:rsid w:val="0016413F"/>
    <w:rsid w:val="001830DF"/>
    <w:rsid w:val="001A5191"/>
    <w:rsid w:val="001B54E2"/>
    <w:rsid w:val="001C249B"/>
    <w:rsid w:val="00222F03"/>
    <w:rsid w:val="00233EE5"/>
    <w:rsid w:val="00264ACD"/>
    <w:rsid w:val="00293F71"/>
    <w:rsid w:val="002A436D"/>
    <w:rsid w:val="002F1D7C"/>
    <w:rsid w:val="002F2655"/>
    <w:rsid w:val="00346D25"/>
    <w:rsid w:val="00352824"/>
    <w:rsid w:val="003D6266"/>
    <w:rsid w:val="003F54F1"/>
    <w:rsid w:val="00463A88"/>
    <w:rsid w:val="004A39AB"/>
    <w:rsid w:val="004C3B3B"/>
    <w:rsid w:val="00512B69"/>
    <w:rsid w:val="00523FAC"/>
    <w:rsid w:val="005313E2"/>
    <w:rsid w:val="00535033"/>
    <w:rsid w:val="0057196A"/>
    <w:rsid w:val="00587C8B"/>
    <w:rsid w:val="005B3508"/>
    <w:rsid w:val="005C439A"/>
    <w:rsid w:val="005D3B45"/>
    <w:rsid w:val="005D5C8A"/>
    <w:rsid w:val="005F5F51"/>
    <w:rsid w:val="00603101"/>
    <w:rsid w:val="00623E80"/>
    <w:rsid w:val="00625E8A"/>
    <w:rsid w:val="00650DE6"/>
    <w:rsid w:val="00671EE3"/>
    <w:rsid w:val="00682E79"/>
    <w:rsid w:val="006A1F7D"/>
    <w:rsid w:val="006D6E64"/>
    <w:rsid w:val="006E6D78"/>
    <w:rsid w:val="00722828"/>
    <w:rsid w:val="00751786"/>
    <w:rsid w:val="007837AC"/>
    <w:rsid w:val="00790F07"/>
    <w:rsid w:val="007923AA"/>
    <w:rsid w:val="007949D4"/>
    <w:rsid w:val="007D5E84"/>
    <w:rsid w:val="008448CC"/>
    <w:rsid w:val="00844F53"/>
    <w:rsid w:val="00871E7E"/>
    <w:rsid w:val="008740A1"/>
    <w:rsid w:val="008E44F1"/>
    <w:rsid w:val="0093413A"/>
    <w:rsid w:val="009634ED"/>
    <w:rsid w:val="009712A6"/>
    <w:rsid w:val="009B0B10"/>
    <w:rsid w:val="009F39EA"/>
    <w:rsid w:val="00A03BBC"/>
    <w:rsid w:val="00A060D7"/>
    <w:rsid w:val="00A450A2"/>
    <w:rsid w:val="00A83DFD"/>
    <w:rsid w:val="00A87061"/>
    <w:rsid w:val="00AD39EB"/>
    <w:rsid w:val="00AD47CF"/>
    <w:rsid w:val="00AE5AE9"/>
    <w:rsid w:val="00B02039"/>
    <w:rsid w:val="00B03935"/>
    <w:rsid w:val="00B26455"/>
    <w:rsid w:val="00B3226C"/>
    <w:rsid w:val="00B82C9F"/>
    <w:rsid w:val="00B94A3F"/>
    <w:rsid w:val="00CC0BAE"/>
    <w:rsid w:val="00CD6337"/>
    <w:rsid w:val="00D051CC"/>
    <w:rsid w:val="00D16211"/>
    <w:rsid w:val="00D27BEE"/>
    <w:rsid w:val="00D602A6"/>
    <w:rsid w:val="00D77C77"/>
    <w:rsid w:val="00DB296A"/>
    <w:rsid w:val="00DC461B"/>
    <w:rsid w:val="00DD24A8"/>
    <w:rsid w:val="00E027CB"/>
    <w:rsid w:val="00E15972"/>
    <w:rsid w:val="00E36F17"/>
    <w:rsid w:val="00E60DE4"/>
    <w:rsid w:val="00E85F67"/>
    <w:rsid w:val="00EA7B95"/>
    <w:rsid w:val="00EC5137"/>
    <w:rsid w:val="00ED15AF"/>
    <w:rsid w:val="00F01BE6"/>
    <w:rsid w:val="00F27D04"/>
    <w:rsid w:val="00F47179"/>
    <w:rsid w:val="00F61E21"/>
    <w:rsid w:val="00F6572C"/>
    <w:rsid w:val="00F742AF"/>
    <w:rsid w:val="00F87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AE50C"/>
  <w15:docId w15:val="{599981AD-2C0E-4DAB-A28D-7420595D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0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061"/>
    <w:pPr>
      <w:widowControl w:val="0"/>
      <w:autoSpaceDE w:val="0"/>
      <w:autoSpaceDN w:val="0"/>
      <w:adjustRightInd w:val="0"/>
    </w:pPr>
    <w:rPr>
      <w:rFonts w:ascii="標楷體" w:eastAsia="標楷體" w:cs="標楷體"/>
      <w:color w:val="000000"/>
      <w:kern w:val="0"/>
      <w:szCs w:val="24"/>
    </w:rPr>
  </w:style>
  <w:style w:type="character" w:styleId="a3">
    <w:name w:val="annotation reference"/>
    <w:basedOn w:val="a0"/>
    <w:uiPriority w:val="99"/>
    <w:semiHidden/>
    <w:unhideWhenUsed/>
    <w:rsid w:val="002F1D7C"/>
    <w:rPr>
      <w:sz w:val="18"/>
      <w:szCs w:val="18"/>
    </w:rPr>
  </w:style>
  <w:style w:type="paragraph" w:styleId="a4">
    <w:name w:val="annotation text"/>
    <w:basedOn w:val="a"/>
    <w:link w:val="a5"/>
    <w:uiPriority w:val="99"/>
    <w:semiHidden/>
    <w:unhideWhenUsed/>
    <w:rsid w:val="002F1D7C"/>
  </w:style>
  <w:style w:type="character" w:customStyle="1" w:styleId="a5">
    <w:name w:val="註解文字 字元"/>
    <w:basedOn w:val="a0"/>
    <w:link w:val="a4"/>
    <w:uiPriority w:val="99"/>
    <w:semiHidden/>
    <w:rsid w:val="002F1D7C"/>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2F1D7C"/>
    <w:rPr>
      <w:b/>
      <w:bCs/>
    </w:rPr>
  </w:style>
  <w:style w:type="character" w:customStyle="1" w:styleId="a7">
    <w:name w:val="註解主旨 字元"/>
    <w:basedOn w:val="a5"/>
    <w:link w:val="a6"/>
    <w:uiPriority w:val="99"/>
    <w:semiHidden/>
    <w:rsid w:val="002F1D7C"/>
    <w:rPr>
      <w:rFonts w:ascii="Times New Roman" w:eastAsia="新細明體" w:hAnsi="Times New Roman" w:cs="Times New Roman"/>
      <w:b/>
      <w:bCs/>
      <w:szCs w:val="24"/>
    </w:rPr>
  </w:style>
  <w:style w:type="paragraph" w:styleId="a8">
    <w:name w:val="Balloon Text"/>
    <w:basedOn w:val="a"/>
    <w:link w:val="a9"/>
    <w:uiPriority w:val="99"/>
    <w:semiHidden/>
    <w:unhideWhenUsed/>
    <w:rsid w:val="002F1D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1D7C"/>
    <w:rPr>
      <w:rFonts w:asciiTheme="majorHAnsi" w:eastAsiaTheme="majorEastAsia" w:hAnsiTheme="majorHAnsi" w:cstheme="majorBidi"/>
      <w:sz w:val="18"/>
      <w:szCs w:val="18"/>
    </w:rPr>
  </w:style>
  <w:style w:type="paragraph" w:styleId="aa">
    <w:name w:val="header"/>
    <w:basedOn w:val="a"/>
    <w:link w:val="ab"/>
    <w:uiPriority w:val="99"/>
    <w:unhideWhenUsed/>
    <w:rsid w:val="00463A88"/>
    <w:pPr>
      <w:tabs>
        <w:tab w:val="center" w:pos="4153"/>
        <w:tab w:val="right" w:pos="8306"/>
      </w:tabs>
      <w:snapToGrid w:val="0"/>
    </w:pPr>
    <w:rPr>
      <w:sz w:val="20"/>
      <w:szCs w:val="20"/>
    </w:rPr>
  </w:style>
  <w:style w:type="character" w:customStyle="1" w:styleId="ab">
    <w:name w:val="頁首 字元"/>
    <w:basedOn w:val="a0"/>
    <w:link w:val="aa"/>
    <w:uiPriority w:val="99"/>
    <w:rsid w:val="00463A88"/>
    <w:rPr>
      <w:rFonts w:ascii="Times New Roman" w:eastAsia="新細明體" w:hAnsi="Times New Roman" w:cs="Times New Roman"/>
      <w:sz w:val="20"/>
      <w:szCs w:val="20"/>
    </w:rPr>
  </w:style>
  <w:style w:type="paragraph" w:styleId="ac">
    <w:name w:val="footer"/>
    <w:basedOn w:val="a"/>
    <w:link w:val="ad"/>
    <w:uiPriority w:val="99"/>
    <w:unhideWhenUsed/>
    <w:rsid w:val="00463A88"/>
    <w:pPr>
      <w:tabs>
        <w:tab w:val="center" w:pos="4153"/>
        <w:tab w:val="right" w:pos="8306"/>
      </w:tabs>
      <w:snapToGrid w:val="0"/>
    </w:pPr>
    <w:rPr>
      <w:sz w:val="20"/>
      <w:szCs w:val="20"/>
    </w:rPr>
  </w:style>
  <w:style w:type="character" w:customStyle="1" w:styleId="ad">
    <w:name w:val="頁尾 字元"/>
    <w:basedOn w:val="a0"/>
    <w:link w:val="ac"/>
    <w:uiPriority w:val="99"/>
    <w:rsid w:val="00463A88"/>
    <w:rPr>
      <w:rFonts w:ascii="Times New Roman" w:eastAsia="新細明體" w:hAnsi="Times New Roman" w:cs="Times New Roman"/>
      <w:sz w:val="20"/>
      <w:szCs w:val="20"/>
    </w:rPr>
  </w:style>
  <w:style w:type="paragraph" w:styleId="3">
    <w:name w:val="Body Text Indent 3"/>
    <w:basedOn w:val="a"/>
    <w:link w:val="30"/>
    <w:rsid w:val="000500C0"/>
    <w:pPr>
      <w:spacing w:line="400" w:lineRule="exact"/>
      <w:ind w:left="1592" w:hanging="367"/>
      <w:jc w:val="both"/>
      <w:textDirection w:val="lrTbV"/>
    </w:pPr>
    <w:rPr>
      <w:rFonts w:ascii="新細明體"/>
      <w:sz w:val="16"/>
      <w:szCs w:val="20"/>
    </w:rPr>
  </w:style>
  <w:style w:type="character" w:customStyle="1" w:styleId="30">
    <w:name w:val="本文縮排 3 字元"/>
    <w:basedOn w:val="a0"/>
    <w:link w:val="3"/>
    <w:rsid w:val="000500C0"/>
    <w:rPr>
      <w:rFonts w:ascii="新細明體" w:eastAsia="新細明體" w:hAnsi="Times New Roman" w:cs="Times New Roman"/>
      <w:sz w:val="16"/>
      <w:szCs w:val="20"/>
    </w:rPr>
  </w:style>
  <w:style w:type="character" w:styleId="ae">
    <w:name w:val="Strong"/>
    <w:basedOn w:val="a0"/>
    <w:uiPriority w:val="22"/>
    <w:qFormat/>
    <w:rsid w:val="00352824"/>
    <w:rPr>
      <w:b/>
      <w:bCs/>
    </w:rPr>
  </w:style>
  <w:style w:type="paragraph" w:styleId="Web">
    <w:name w:val="Normal (Web)"/>
    <w:basedOn w:val="a"/>
    <w:uiPriority w:val="99"/>
    <w:unhideWhenUsed/>
    <w:rsid w:val="00E60DE4"/>
    <w:pPr>
      <w:widowControl/>
      <w:spacing w:before="100" w:beforeAutospacing="1" w:after="100" w:afterAutospacing="1"/>
    </w:pPr>
    <w:rPr>
      <w:rFonts w:ascii="新細明體" w:hAnsi="新細明體" w:cs="新細明體"/>
      <w:kern w:val="0"/>
    </w:rPr>
  </w:style>
  <w:style w:type="paragraph" w:customStyle="1" w:styleId="Standard">
    <w:name w:val="Standard"/>
    <w:rsid w:val="006A1F7D"/>
    <w:pPr>
      <w:widowControl w:val="0"/>
      <w:suppressAutoHyphens/>
      <w:autoSpaceDN w:val="0"/>
      <w:textAlignment w:val="baseline"/>
    </w:pPr>
    <w:rPr>
      <w:rFonts w:ascii="Times New Roman" w:eastAsia="新細明體" w:hAnsi="Times New Roman" w:cs="Times New Roman"/>
      <w:kern w:val="3"/>
      <w:szCs w:val="24"/>
    </w:rPr>
  </w:style>
  <w:style w:type="paragraph" w:customStyle="1" w:styleId="Framecontents">
    <w:name w:val="Frame contents"/>
    <w:basedOn w:val="Standard"/>
    <w:rsid w:val="006A1F7D"/>
  </w:style>
  <w:style w:type="paragraph" w:styleId="af">
    <w:name w:val="footnote text"/>
    <w:basedOn w:val="a"/>
    <w:link w:val="af0"/>
    <w:semiHidden/>
    <w:rsid w:val="006A1F7D"/>
    <w:pPr>
      <w:snapToGrid w:val="0"/>
    </w:pPr>
    <w:rPr>
      <w:sz w:val="20"/>
      <w:szCs w:val="20"/>
    </w:rPr>
  </w:style>
  <w:style w:type="character" w:customStyle="1" w:styleId="af0">
    <w:name w:val="註腳文字 字元"/>
    <w:basedOn w:val="a0"/>
    <w:link w:val="af"/>
    <w:semiHidden/>
    <w:rsid w:val="006A1F7D"/>
    <w:rPr>
      <w:rFonts w:ascii="Times New Roman" w:eastAsia="新細明體" w:hAnsi="Times New Roman" w:cs="Times New Roman"/>
      <w:sz w:val="20"/>
      <w:szCs w:val="20"/>
    </w:rPr>
  </w:style>
  <w:style w:type="character" w:styleId="af1">
    <w:name w:val="footnote reference"/>
    <w:semiHidden/>
    <w:rsid w:val="006A1F7D"/>
    <w:rPr>
      <w:vertAlign w:val="superscript"/>
    </w:rPr>
  </w:style>
  <w:style w:type="paragraph" w:styleId="af2">
    <w:name w:val="List Paragraph"/>
    <w:basedOn w:val="a"/>
    <w:uiPriority w:val="34"/>
    <w:qFormat/>
    <w:rsid w:val="006A1F7D"/>
    <w:pPr>
      <w:ind w:leftChars="200" w:left="480"/>
    </w:pPr>
    <w:rPr>
      <w:rFonts w:asciiTheme="minorHAnsi" w:eastAsiaTheme="minorEastAsia" w:hAnsiTheme="minorHAnsi" w:cstheme="minorBidi"/>
      <w:szCs w:val="22"/>
    </w:rPr>
  </w:style>
  <w:style w:type="table" w:styleId="af3">
    <w:name w:val="Table Grid"/>
    <w:basedOn w:val="a1"/>
    <w:uiPriority w:val="59"/>
    <w:rsid w:val="009F3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
    <w:basedOn w:val="aa"/>
    <w:rsid w:val="00535033"/>
    <w:pPr>
      <w:tabs>
        <w:tab w:val="clear" w:pos="4153"/>
        <w:tab w:val="clear" w:pos="8306"/>
      </w:tabs>
      <w:snapToGrid/>
      <w:spacing w:line="380" w:lineRule="exact"/>
      <w:ind w:left="200" w:hangingChars="200" w:hanging="200"/>
      <w:jc w:val="both"/>
      <w:textAlignment w:val="center"/>
    </w:pPr>
    <w:rPr>
      <w:rFonts w:eastAsia="文鼎細明"/>
      <w:sz w:val="24"/>
      <w:szCs w:val="24"/>
    </w:rPr>
  </w:style>
  <w:style w:type="paragraph" w:styleId="af5">
    <w:name w:val="Body Text"/>
    <w:basedOn w:val="a"/>
    <w:link w:val="af6"/>
    <w:uiPriority w:val="99"/>
    <w:semiHidden/>
    <w:unhideWhenUsed/>
    <w:rsid w:val="00DC461B"/>
    <w:pPr>
      <w:spacing w:after="120"/>
    </w:pPr>
  </w:style>
  <w:style w:type="character" w:customStyle="1" w:styleId="af6">
    <w:name w:val="本文 字元"/>
    <w:basedOn w:val="a0"/>
    <w:link w:val="af5"/>
    <w:uiPriority w:val="99"/>
    <w:semiHidden/>
    <w:rsid w:val="00DC461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996073">
      <w:bodyDiv w:val="1"/>
      <w:marLeft w:val="0"/>
      <w:marRight w:val="0"/>
      <w:marTop w:val="0"/>
      <w:marBottom w:val="0"/>
      <w:divBdr>
        <w:top w:val="none" w:sz="0" w:space="0" w:color="auto"/>
        <w:left w:val="none" w:sz="0" w:space="0" w:color="auto"/>
        <w:bottom w:val="none" w:sz="0" w:space="0" w:color="auto"/>
        <w:right w:val="none" w:sz="0" w:space="0" w:color="auto"/>
      </w:divBdr>
    </w:div>
    <w:div w:id="1626502216">
      <w:bodyDiv w:val="1"/>
      <w:marLeft w:val="0"/>
      <w:marRight w:val="0"/>
      <w:marTop w:val="0"/>
      <w:marBottom w:val="0"/>
      <w:divBdr>
        <w:top w:val="none" w:sz="0" w:space="0" w:color="auto"/>
        <w:left w:val="none" w:sz="0" w:space="0" w:color="auto"/>
        <w:bottom w:val="none" w:sz="0" w:space="0" w:color="auto"/>
        <w:right w:val="none" w:sz="0" w:space="0" w:color="auto"/>
      </w:divBdr>
    </w:div>
    <w:div w:id="18289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BEB6-8FA3-4EB7-98AC-E78B52D3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阮</cp:lastModifiedBy>
  <cp:revision>2</cp:revision>
  <cp:lastPrinted>2020-01-16T02:07:00Z</cp:lastPrinted>
  <dcterms:created xsi:type="dcterms:W3CDTF">2023-07-19T07:32:00Z</dcterms:created>
  <dcterms:modified xsi:type="dcterms:W3CDTF">2023-07-19T07:32:00Z</dcterms:modified>
</cp:coreProperties>
</file>