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5731A" w14:textId="152EBC8B" w:rsidR="00AE71CC" w:rsidRPr="00D119E0" w:rsidRDefault="00AE71CC" w:rsidP="001215B4">
      <w:pPr>
        <w:spacing w:after="240" w:line="480" w:lineRule="exact"/>
        <w:jc w:val="center"/>
        <w:rPr>
          <w:rFonts w:eastAsia="標楷體"/>
          <w:b/>
          <w:bCs/>
          <w:sz w:val="40"/>
          <w:szCs w:val="40"/>
        </w:rPr>
      </w:pPr>
      <w:r w:rsidRPr="00D119E0">
        <w:rPr>
          <w:rFonts w:eastAsia="標楷體"/>
          <w:b/>
          <w:bCs/>
          <w:sz w:val="40"/>
          <w:szCs w:val="40"/>
        </w:rPr>
        <w:t>國家教育研究院與工友（含技工</w:t>
      </w:r>
      <w:r w:rsidRPr="00D119E0">
        <w:rPr>
          <w:rFonts w:eastAsia="標楷體" w:hint="eastAsia"/>
          <w:b/>
          <w:bCs/>
          <w:sz w:val="40"/>
          <w:szCs w:val="40"/>
        </w:rPr>
        <w:t>、</w:t>
      </w:r>
      <w:r w:rsidRPr="00D119E0">
        <w:rPr>
          <w:rFonts w:eastAsia="標楷體"/>
          <w:b/>
          <w:bCs/>
          <w:sz w:val="40"/>
          <w:szCs w:val="40"/>
        </w:rPr>
        <w:t>駕駛）協商延後退休年齡審核作業要點</w:t>
      </w:r>
    </w:p>
    <w:p w14:paraId="4BC3954A" w14:textId="77777777" w:rsidR="001215B4" w:rsidRPr="00ED6248" w:rsidRDefault="00AE71CC" w:rsidP="001215B4">
      <w:pPr>
        <w:spacing w:before="100" w:beforeAutospacing="1" w:afterLines="50" w:after="180" w:line="320" w:lineRule="atLeast"/>
        <w:contextualSpacing/>
        <w:jc w:val="right"/>
        <w:rPr>
          <w:rFonts w:ascii="標楷體" w:eastAsia="標楷體" w:hAnsi="標楷體"/>
          <w:sz w:val="20"/>
          <w:szCs w:val="20"/>
        </w:rPr>
      </w:pPr>
      <w:r w:rsidRPr="00ED6248">
        <w:rPr>
          <w:rFonts w:ascii="標楷體" w:eastAsia="標楷體" w:hAnsi="標楷體" w:hint="eastAsia"/>
          <w:sz w:val="20"/>
          <w:szCs w:val="20"/>
        </w:rPr>
        <w:t>中華民國114年</w:t>
      </w:r>
      <w:r w:rsidR="00103C53" w:rsidRPr="00ED6248">
        <w:rPr>
          <w:rFonts w:ascii="標楷體" w:eastAsia="標楷體" w:hAnsi="標楷體" w:hint="eastAsia"/>
          <w:sz w:val="20"/>
          <w:szCs w:val="20"/>
        </w:rPr>
        <w:t>7</w:t>
      </w:r>
      <w:r w:rsidRPr="00ED6248">
        <w:rPr>
          <w:rFonts w:ascii="標楷體" w:eastAsia="標楷體" w:hAnsi="標楷體" w:hint="eastAsia"/>
          <w:sz w:val="20"/>
          <w:szCs w:val="20"/>
        </w:rPr>
        <w:t>月</w:t>
      </w:r>
      <w:r w:rsidR="00103C53" w:rsidRPr="00ED6248">
        <w:rPr>
          <w:rFonts w:ascii="標楷體" w:eastAsia="標楷體" w:hAnsi="標楷體" w:hint="eastAsia"/>
          <w:sz w:val="20"/>
          <w:szCs w:val="20"/>
        </w:rPr>
        <w:t>8</w:t>
      </w:r>
      <w:r w:rsidRPr="00ED6248">
        <w:rPr>
          <w:rFonts w:ascii="標楷體" w:eastAsia="標楷體" w:hAnsi="標楷體" w:hint="eastAsia"/>
          <w:sz w:val="20"/>
          <w:szCs w:val="20"/>
        </w:rPr>
        <w:t>日教研秘字</w:t>
      </w:r>
      <w:proofErr w:type="gramStart"/>
      <w:r w:rsidRPr="00ED6248">
        <w:rPr>
          <w:rFonts w:ascii="標楷體" w:eastAsia="標楷體" w:hAnsi="標楷體" w:hint="eastAsia"/>
          <w:sz w:val="20"/>
          <w:szCs w:val="20"/>
        </w:rPr>
        <w:t>第</w:t>
      </w:r>
      <w:r w:rsidR="00103C53" w:rsidRPr="00ED6248">
        <w:rPr>
          <w:rFonts w:ascii="標楷體" w:eastAsia="標楷體" w:hAnsi="標楷體" w:hint="eastAsia"/>
          <w:sz w:val="20"/>
          <w:szCs w:val="20"/>
        </w:rPr>
        <w:t>1141800742</w:t>
      </w:r>
      <w:r w:rsidRPr="00ED6248">
        <w:rPr>
          <w:rFonts w:ascii="標楷體" w:eastAsia="標楷體" w:hAnsi="標楷體" w:hint="eastAsia"/>
          <w:sz w:val="20"/>
          <w:szCs w:val="20"/>
        </w:rPr>
        <w:t>號</w:t>
      </w:r>
      <w:r w:rsidR="00D119E0" w:rsidRPr="00ED6248">
        <w:rPr>
          <w:rFonts w:ascii="標楷體" w:eastAsia="標楷體" w:hAnsi="標楷體" w:hint="eastAsia"/>
          <w:sz w:val="20"/>
          <w:szCs w:val="20"/>
        </w:rPr>
        <w:t>函</w:t>
      </w:r>
      <w:r w:rsidRPr="00ED6248">
        <w:rPr>
          <w:rFonts w:ascii="標楷體" w:eastAsia="標楷體" w:hAnsi="標楷體" w:hint="eastAsia"/>
          <w:sz w:val="20"/>
          <w:szCs w:val="20"/>
        </w:rPr>
        <w:t>訂定</w:t>
      </w:r>
      <w:proofErr w:type="gramEnd"/>
    </w:p>
    <w:p w14:paraId="4BBD6384" w14:textId="03551733" w:rsidR="00AE71CC" w:rsidRPr="00ED6248" w:rsidRDefault="001215B4" w:rsidP="001215B4">
      <w:pPr>
        <w:spacing w:afterLines="50" w:after="180" w:line="0" w:lineRule="atLeast"/>
        <w:contextualSpacing/>
        <w:jc w:val="right"/>
        <w:rPr>
          <w:rFonts w:ascii="標楷體" w:eastAsia="標楷體" w:hAnsi="標楷體"/>
          <w:sz w:val="20"/>
          <w:szCs w:val="20"/>
        </w:rPr>
      </w:pPr>
      <w:r w:rsidRPr="00ED6248">
        <w:rPr>
          <w:rFonts w:ascii="標楷體" w:eastAsia="標楷體" w:hAnsi="標楷體" w:hint="eastAsia"/>
          <w:sz w:val="20"/>
          <w:szCs w:val="20"/>
        </w:rPr>
        <w:t>中華民國114年</w:t>
      </w:r>
      <w:r w:rsidR="00ED6248" w:rsidRPr="00ED6248">
        <w:rPr>
          <w:rFonts w:ascii="標楷體" w:eastAsia="標楷體" w:hAnsi="標楷體" w:hint="eastAsia"/>
          <w:sz w:val="20"/>
          <w:szCs w:val="20"/>
        </w:rPr>
        <w:t>10</w:t>
      </w:r>
      <w:r w:rsidRPr="00ED6248">
        <w:rPr>
          <w:rFonts w:ascii="標楷體" w:eastAsia="標楷體" w:hAnsi="標楷體" w:hint="eastAsia"/>
          <w:sz w:val="20"/>
          <w:szCs w:val="20"/>
        </w:rPr>
        <w:t>月</w:t>
      </w:r>
      <w:r w:rsidR="00ED6248" w:rsidRPr="00ED6248">
        <w:rPr>
          <w:rFonts w:ascii="標楷體" w:eastAsia="標楷體" w:hAnsi="標楷體" w:hint="eastAsia"/>
          <w:sz w:val="20"/>
          <w:szCs w:val="20"/>
        </w:rPr>
        <w:t>15</w:t>
      </w:r>
      <w:r w:rsidRPr="00ED6248">
        <w:rPr>
          <w:rFonts w:ascii="標楷體" w:eastAsia="標楷體" w:hAnsi="標楷體" w:hint="eastAsia"/>
          <w:sz w:val="20"/>
          <w:szCs w:val="20"/>
        </w:rPr>
        <w:t>日教研秘字第</w:t>
      </w:r>
      <w:r w:rsidR="00ED6248" w:rsidRPr="00ED6248">
        <w:rPr>
          <w:rFonts w:ascii="標楷體" w:eastAsia="標楷體" w:hAnsi="標楷體" w:hint="eastAsia"/>
          <w:sz w:val="20"/>
          <w:szCs w:val="20"/>
        </w:rPr>
        <w:t>1141801069</w:t>
      </w:r>
      <w:r w:rsidRPr="00ED6248">
        <w:rPr>
          <w:rFonts w:ascii="標楷體" w:eastAsia="標楷體" w:hAnsi="標楷體" w:hint="eastAsia"/>
          <w:sz w:val="20"/>
          <w:szCs w:val="20"/>
        </w:rPr>
        <w:t>號函修正第三點</w:t>
      </w:r>
      <w:r w:rsidR="00117838" w:rsidRPr="00ED6248">
        <w:rPr>
          <w:rFonts w:ascii="標楷體" w:eastAsia="標楷體" w:hAnsi="標楷體" w:hint="eastAsia"/>
          <w:sz w:val="20"/>
          <w:szCs w:val="20"/>
        </w:rPr>
        <w:t>及第一點</w:t>
      </w:r>
      <w:r w:rsidR="00274339" w:rsidRPr="00ED6248">
        <w:rPr>
          <w:rFonts w:ascii="標楷體" w:eastAsia="標楷體" w:hAnsi="標楷體" w:hint="eastAsia"/>
          <w:sz w:val="20"/>
          <w:szCs w:val="20"/>
        </w:rPr>
        <w:t>附件</w:t>
      </w:r>
    </w:p>
    <w:p w14:paraId="3B9FAC33" w14:textId="6306BD54" w:rsidR="00AE71CC" w:rsidRDefault="00AE71CC" w:rsidP="00A20690">
      <w:pPr>
        <w:pStyle w:val="a3"/>
        <w:numPr>
          <w:ilvl w:val="0"/>
          <w:numId w:val="1"/>
        </w:numPr>
        <w:spacing w:line="460" w:lineRule="exact"/>
        <w:ind w:leftChars="-295" w:left="-142" w:rightChars="-201" w:right="-482" w:hangingChars="202" w:hanging="566"/>
        <w:jc w:val="both"/>
        <w:rPr>
          <w:rFonts w:eastAsia="標楷體"/>
          <w:sz w:val="28"/>
          <w:szCs w:val="28"/>
        </w:rPr>
      </w:pPr>
      <w:r w:rsidRPr="00CE6C6D">
        <w:rPr>
          <w:rFonts w:eastAsia="標楷體"/>
          <w:sz w:val="28"/>
          <w:szCs w:val="28"/>
        </w:rPr>
        <w:t>國家教育研究院（以下簡稱本院）與工友（含技工</w:t>
      </w:r>
      <w:r w:rsidRPr="00CE6C6D">
        <w:rPr>
          <w:rFonts w:eastAsia="標楷體" w:hint="eastAsia"/>
          <w:sz w:val="28"/>
          <w:szCs w:val="28"/>
        </w:rPr>
        <w:t>、</w:t>
      </w:r>
      <w:r w:rsidRPr="00CE6C6D">
        <w:rPr>
          <w:rFonts w:eastAsia="標楷體"/>
          <w:sz w:val="28"/>
          <w:szCs w:val="28"/>
        </w:rPr>
        <w:t>駕駛</w:t>
      </w:r>
      <w:r>
        <w:rPr>
          <w:rFonts w:eastAsia="標楷體" w:hint="eastAsia"/>
          <w:sz w:val="28"/>
          <w:szCs w:val="28"/>
        </w:rPr>
        <w:t>，以下簡稱工友</w:t>
      </w:r>
      <w:r w:rsidRPr="00CE6C6D">
        <w:rPr>
          <w:rFonts w:eastAsia="標楷體"/>
          <w:sz w:val="28"/>
          <w:szCs w:val="28"/>
        </w:rPr>
        <w:t>）依勞動基準法</w:t>
      </w:r>
      <w:r>
        <w:rPr>
          <w:rFonts w:eastAsia="標楷體" w:hint="eastAsia"/>
          <w:sz w:val="28"/>
          <w:szCs w:val="28"/>
        </w:rPr>
        <w:t>（以下簡稱勞基法）</w:t>
      </w:r>
      <w:r w:rsidRPr="00CE6C6D">
        <w:rPr>
          <w:rFonts w:eastAsia="標楷體"/>
          <w:sz w:val="28"/>
          <w:szCs w:val="28"/>
        </w:rPr>
        <w:t>第五十四條第二項規定辦理協商延後退休年齡作業，依本要點辦理。</w:t>
      </w:r>
    </w:p>
    <w:p w14:paraId="78AC08E2" w14:textId="31AF3206" w:rsidR="00263C41" w:rsidRPr="00772FF2" w:rsidRDefault="009C05BC" w:rsidP="00A20690">
      <w:pPr>
        <w:pStyle w:val="a3"/>
        <w:spacing w:line="460" w:lineRule="exact"/>
        <w:ind w:leftChars="0" w:left="-142" w:rightChars="-201" w:right="-482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本院與工友協商延後退休年齡審核作業流程圖如附件一。</w:t>
      </w:r>
    </w:p>
    <w:p w14:paraId="0B6BC4BC" w14:textId="3B492D5C" w:rsidR="00EB7FC0" w:rsidRDefault="00F501BC" w:rsidP="00A20690">
      <w:pPr>
        <w:pStyle w:val="a3"/>
        <w:numPr>
          <w:ilvl w:val="0"/>
          <w:numId w:val="1"/>
        </w:numPr>
        <w:spacing w:line="460" w:lineRule="exact"/>
        <w:ind w:leftChars="-295" w:left="-142" w:rightChars="-201" w:right="-482" w:hangingChars="202" w:hanging="566"/>
        <w:jc w:val="both"/>
        <w:rPr>
          <w:rFonts w:eastAsia="標楷體"/>
          <w:sz w:val="28"/>
          <w:szCs w:val="28"/>
        </w:rPr>
      </w:pPr>
      <w:r w:rsidRPr="00F501BC">
        <w:rPr>
          <w:rFonts w:eastAsia="標楷體" w:hint="eastAsia"/>
          <w:sz w:val="28"/>
          <w:szCs w:val="28"/>
        </w:rPr>
        <w:t>本院因業務需要，得與年滿六十五歲有意願續任之工友協商延後退休年齡</w:t>
      </w:r>
      <w:r w:rsidR="00EB7FC0">
        <w:rPr>
          <w:rFonts w:eastAsia="標楷體" w:hint="eastAsia"/>
          <w:sz w:val="28"/>
          <w:szCs w:val="28"/>
        </w:rPr>
        <w:t>。</w:t>
      </w:r>
    </w:p>
    <w:p w14:paraId="7FB5A047" w14:textId="3BF47647" w:rsidR="00EB7FC0" w:rsidRDefault="00F501BC" w:rsidP="00A20690">
      <w:pPr>
        <w:pStyle w:val="a3"/>
        <w:spacing w:line="460" w:lineRule="exact"/>
        <w:ind w:leftChars="0" w:left="-142" w:rightChars="-201" w:right="-482"/>
        <w:jc w:val="both"/>
        <w:rPr>
          <w:rFonts w:eastAsia="標楷體"/>
          <w:sz w:val="28"/>
          <w:szCs w:val="28"/>
        </w:rPr>
      </w:pPr>
      <w:r w:rsidRPr="00F501BC">
        <w:rPr>
          <w:rFonts w:eastAsia="標楷體" w:hint="eastAsia"/>
          <w:sz w:val="28"/>
          <w:szCs w:val="28"/>
        </w:rPr>
        <w:t>有意延後退休之工友，應</w:t>
      </w:r>
      <w:proofErr w:type="gramStart"/>
      <w:r w:rsidRPr="00F501BC">
        <w:rPr>
          <w:rFonts w:eastAsia="標楷體" w:hint="eastAsia"/>
          <w:sz w:val="28"/>
          <w:szCs w:val="28"/>
        </w:rPr>
        <w:t>自屆齡退休</w:t>
      </w:r>
      <w:proofErr w:type="gramEnd"/>
      <w:r w:rsidRPr="00F501BC">
        <w:rPr>
          <w:rFonts w:eastAsia="標楷體" w:hint="eastAsia"/>
          <w:sz w:val="28"/>
          <w:szCs w:val="28"/>
        </w:rPr>
        <w:t>日</w:t>
      </w:r>
      <w:r w:rsidR="00AC25EF">
        <w:rPr>
          <w:rFonts w:eastAsia="標楷體" w:hint="eastAsia"/>
          <w:sz w:val="28"/>
          <w:szCs w:val="28"/>
        </w:rPr>
        <w:t>（依工友管理要點</w:t>
      </w:r>
      <w:r w:rsidR="00AD26A4">
        <w:rPr>
          <w:rFonts w:eastAsia="標楷體" w:hint="eastAsia"/>
          <w:sz w:val="28"/>
          <w:szCs w:val="28"/>
        </w:rPr>
        <w:t>第二十一點規定為一月十六日或七月十六日）</w:t>
      </w:r>
      <w:r w:rsidR="006F7F33">
        <w:rPr>
          <w:rFonts w:eastAsia="標楷體" w:hint="eastAsia"/>
          <w:sz w:val="28"/>
          <w:szCs w:val="28"/>
        </w:rPr>
        <w:t>或延後退休屆滿日</w:t>
      </w:r>
      <w:r w:rsidRPr="00F501BC">
        <w:rPr>
          <w:rFonts w:eastAsia="標楷體" w:hint="eastAsia"/>
          <w:sz w:val="28"/>
          <w:szCs w:val="28"/>
        </w:rPr>
        <w:t>前</w:t>
      </w:r>
      <w:r w:rsidR="00A65810">
        <w:rPr>
          <w:rFonts w:eastAsia="標楷體" w:hint="eastAsia"/>
          <w:sz w:val="28"/>
          <w:szCs w:val="28"/>
        </w:rPr>
        <w:t>六</w:t>
      </w:r>
      <w:proofErr w:type="gramStart"/>
      <w:r w:rsidRPr="00F501BC">
        <w:rPr>
          <w:rFonts w:eastAsia="標楷體" w:hint="eastAsia"/>
          <w:sz w:val="28"/>
          <w:szCs w:val="28"/>
        </w:rPr>
        <w:t>個</w:t>
      </w:r>
      <w:proofErr w:type="gramEnd"/>
      <w:r w:rsidRPr="00F501BC">
        <w:rPr>
          <w:rFonts w:eastAsia="標楷體" w:hint="eastAsia"/>
          <w:sz w:val="28"/>
          <w:szCs w:val="28"/>
        </w:rPr>
        <w:t>月</w:t>
      </w:r>
      <w:r w:rsidR="009C1E2E">
        <w:rPr>
          <w:rFonts w:eastAsia="標楷體" w:hint="eastAsia"/>
          <w:sz w:val="28"/>
          <w:szCs w:val="28"/>
        </w:rPr>
        <w:t>起</w:t>
      </w:r>
      <w:r w:rsidRPr="00F501BC">
        <w:rPr>
          <w:rFonts w:eastAsia="標楷體" w:hint="eastAsia"/>
          <w:sz w:val="28"/>
          <w:szCs w:val="28"/>
        </w:rPr>
        <w:t>，至遲於</w:t>
      </w:r>
      <w:r w:rsidR="006F7F33">
        <w:rPr>
          <w:rFonts w:eastAsia="標楷體" w:hint="eastAsia"/>
          <w:sz w:val="28"/>
          <w:szCs w:val="28"/>
        </w:rPr>
        <w:t>前開</w:t>
      </w:r>
      <w:r w:rsidRPr="00F501BC">
        <w:rPr>
          <w:rFonts w:eastAsia="標楷體" w:hint="eastAsia"/>
          <w:sz w:val="28"/>
          <w:szCs w:val="28"/>
        </w:rPr>
        <w:t>日</w:t>
      </w:r>
      <w:r w:rsidR="006F7F33">
        <w:rPr>
          <w:rFonts w:eastAsia="標楷體" w:hint="eastAsia"/>
          <w:sz w:val="28"/>
          <w:szCs w:val="28"/>
        </w:rPr>
        <w:t>期</w:t>
      </w:r>
      <w:r w:rsidR="00A65810">
        <w:rPr>
          <w:rFonts w:eastAsia="標楷體" w:hint="eastAsia"/>
          <w:sz w:val="28"/>
          <w:szCs w:val="28"/>
        </w:rPr>
        <w:t>三</w:t>
      </w:r>
      <w:r w:rsidRPr="00F501BC">
        <w:rPr>
          <w:rFonts w:eastAsia="標楷體" w:hint="eastAsia"/>
          <w:sz w:val="28"/>
          <w:szCs w:val="28"/>
        </w:rPr>
        <w:t>個月</w:t>
      </w:r>
      <w:r w:rsidR="009C1E2E" w:rsidRPr="00F501BC">
        <w:rPr>
          <w:rFonts w:eastAsia="標楷體" w:hint="eastAsia"/>
          <w:sz w:val="28"/>
          <w:szCs w:val="28"/>
        </w:rPr>
        <w:t>前</w:t>
      </w:r>
      <w:r w:rsidRPr="00F501BC">
        <w:rPr>
          <w:rFonts w:eastAsia="標楷體" w:hint="eastAsia"/>
          <w:sz w:val="28"/>
          <w:szCs w:val="28"/>
        </w:rPr>
        <w:t>，檢附最近</w:t>
      </w:r>
      <w:r w:rsidR="00A65810">
        <w:rPr>
          <w:rFonts w:eastAsia="標楷體" w:hint="eastAsia"/>
          <w:sz w:val="28"/>
          <w:szCs w:val="28"/>
        </w:rPr>
        <w:t>六</w:t>
      </w:r>
      <w:r w:rsidRPr="00F501BC">
        <w:rPr>
          <w:rFonts w:eastAsia="標楷體" w:hint="eastAsia"/>
          <w:sz w:val="28"/>
          <w:szCs w:val="28"/>
        </w:rPr>
        <w:t>個月內之健康檢查報告提出申請。</w:t>
      </w:r>
    </w:p>
    <w:p w14:paraId="779DF3EB" w14:textId="13ACFE8F" w:rsidR="00AE71CC" w:rsidRPr="00BE20BD" w:rsidRDefault="00AC25EF" w:rsidP="00A20690">
      <w:pPr>
        <w:pStyle w:val="a3"/>
        <w:spacing w:line="460" w:lineRule="exact"/>
        <w:ind w:leftChars="0" w:left="-142" w:rightChars="-201" w:right="-482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前項申請</w:t>
      </w:r>
      <w:r w:rsidR="00F501BC" w:rsidRPr="00F501BC">
        <w:rPr>
          <w:rFonts w:eastAsia="標楷體" w:hint="eastAsia"/>
          <w:sz w:val="28"/>
          <w:szCs w:val="28"/>
        </w:rPr>
        <w:t>非於法定期間提出者，不予受理。</w:t>
      </w:r>
    </w:p>
    <w:p w14:paraId="6B226D08" w14:textId="3E2E52C2" w:rsidR="00EB7FC0" w:rsidRPr="005D739E" w:rsidRDefault="00AD25A3" w:rsidP="00A20690">
      <w:pPr>
        <w:pStyle w:val="a3"/>
        <w:numPr>
          <w:ilvl w:val="0"/>
          <w:numId w:val="1"/>
        </w:numPr>
        <w:spacing w:line="460" w:lineRule="exact"/>
        <w:ind w:leftChars="-295" w:left="-142" w:rightChars="-201" w:right="-482" w:hangingChars="202" w:hanging="566"/>
        <w:jc w:val="both"/>
        <w:rPr>
          <w:rFonts w:eastAsia="標楷體"/>
          <w:sz w:val="28"/>
          <w:szCs w:val="28"/>
        </w:rPr>
      </w:pPr>
      <w:r w:rsidRPr="00A96BB9">
        <w:rPr>
          <w:rFonts w:eastAsia="標楷體" w:hint="eastAsia"/>
          <w:sz w:val="28"/>
          <w:szCs w:val="28"/>
        </w:rPr>
        <w:t>依本要點辦理</w:t>
      </w:r>
      <w:r w:rsidR="00AE71CC" w:rsidRPr="00A96BB9">
        <w:rPr>
          <w:rFonts w:eastAsia="標楷體" w:hint="eastAsia"/>
          <w:sz w:val="28"/>
          <w:szCs w:val="28"/>
        </w:rPr>
        <w:t>協商時應組成協商延後退休審核小組（以下簡稱審核小組），成員由副院長、主任秘書、用人單位、秘書室、人事室與主</w:t>
      </w:r>
      <w:r w:rsidR="00AE71CC" w:rsidRPr="005D739E">
        <w:rPr>
          <w:rFonts w:eastAsia="標楷體" w:hint="eastAsia"/>
          <w:sz w:val="28"/>
          <w:szCs w:val="28"/>
        </w:rPr>
        <w:t>計室各派代表組成，</w:t>
      </w:r>
      <w:r w:rsidR="004461A6" w:rsidRPr="005D739E">
        <w:rPr>
          <w:rFonts w:eastAsia="標楷體" w:hint="eastAsia"/>
          <w:sz w:val="28"/>
          <w:szCs w:val="28"/>
        </w:rPr>
        <w:t>召集人由院長指定</w:t>
      </w:r>
      <w:r w:rsidR="00A96BB9" w:rsidRPr="005D739E">
        <w:rPr>
          <w:rFonts w:eastAsia="標楷體" w:hint="eastAsia"/>
          <w:sz w:val="28"/>
          <w:szCs w:val="28"/>
        </w:rPr>
        <w:t>人員擔任</w:t>
      </w:r>
      <w:r w:rsidR="004461A6" w:rsidRPr="005D739E">
        <w:rPr>
          <w:rFonts w:eastAsia="標楷體" w:hint="eastAsia"/>
          <w:sz w:val="28"/>
          <w:szCs w:val="28"/>
        </w:rPr>
        <w:t>之</w:t>
      </w:r>
      <w:r w:rsidR="00A96BB9" w:rsidRPr="005D739E">
        <w:rPr>
          <w:rFonts w:eastAsia="標楷體" w:hint="eastAsia"/>
          <w:sz w:val="28"/>
          <w:szCs w:val="28"/>
        </w:rPr>
        <w:t>。</w:t>
      </w:r>
    </w:p>
    <w:p w14:paraId="102323A0" w14:textId="374C80AC" w:rsidR="00FE4470" w:rsidRDefault="00A65810" w:rsidP="00FE4470">
      <w:pPr>
        <w:pStyle w:val="a3"/>
        <w:spacing w:line="460" w:lineRule="exact"/>
        <w:ind w:leftChars="0" w:left="-142" w:rightChars="-201" w:right="-482"/>
        <w:jc w:val="both"/>
        <w:rPr>
          <w:rFonts w:eastAsia="標楷體"/>
          <w:color w:val="FF0000"/>
          <w:sz w:val="28"/>
          <w:szCs w:val="28"/>
        </w:rPr>
      </w:pPr>
      <w:r>
        <w:rPr>
          <w:rFonts w:eastAsia="標楷體" w:hint="eastAsia"/>
          <w:sz w:val="28"/>
          <w:szCs w:val="28"/>
        </w:rPr>
        <w:t>審核</w:t>
      </w:r>
      <w:r w:rsidR="00AE71CC">
        <w:rPr>
          <w:rFonts w:eastAsia="標楷體" w:hint="eastAsia"/>
          <w:sz w:val="28"/>
          <w:szCs w:val="28"/>
        </w:rPr>
        <w:t>小組成員任一性別比例不得低於三分之一</w:t>
      </w:r>
      <w:r w:rsidR="00FE4470" w:rsidRPr="00ED6248">
        <w:rPr>
          <w:rFonts w:eastAsia="標楷體" w:hint="eastAsia"/>
          <w:sz w:val="28"/>
          <w:szCs w:val="28"/>
        </w:rPr>
        <w:t>，並應</w:t>
      </w:r>
      <w:r w:rsidR="00FE4470" w:rsidRPr="001947C9">
        <w:rPr>
          <w:rFonts w:eastAsia="標楷體" w:hint="eastAsia"/>
          <w:sz w:val="28"/>
          <w:szCs w:val="28"/>
        </w:rPr>
        <w:t>包含專家學者或外部機關人員</w:t>
      </w:r>
      <w:r w:rsidR="001947C9">
        <w:rPr>
          <w:rFonts w:eastAsia="標楷體" w:hint="eastAsia"/>
          <w:kern w:val="0"/>
          <w:sz w:val="28"/>
          <w:szCs w:val="28"/>
        </w:rPr>
        <w:t>。</w:t>
      </w:r>
    </w:p>
    <w:p w14:paraId="50EE8A5F" w14:textId="606B5184" w:rsidR="0083075D" w:rsidRPr="00763268" w:rsidRDefault="00AE71CC" w:rsidP="00FE4470">
      <w:pPr>
        <w:pStyle w:val="a3"/>
        <w:spacing w:line="460" w:lineRule="exact"/>
        <w:ind w:leftChars="0" w:left="-142" w:rightChars="-201" w:right="-482"/>
        <w:jc w:val="both"/>
        <w:rPr>
          <w:rFonts w:eastAsia="標楷體"/>
          <w:sz w:val="28"/>
          <w:szCs w:val="28"/>
        </w:rPr>
      </w:pPr>
      <w:r w:rsidRPr="00763268">
        <w:rPr>
          <w:rFonts w:eastAsia="標楷體" w:hint="eastAsia"/>
          <w:sz w:val="28"/>
          <w:szCs w:val="28"/>
        </w:rPr>
        <w:t>審核小組之決議，以過半數</w:t>
      </w:r>
      <w:r>
        <w:rPr>
          <w:rFonts w:eastAsia="標楷體" w:hint="eastAsia"/>
          <w:sz w:val="28"/>
          <w:szCs w:val="28"/>
        </w:rPr>
        <w:t>成員</w:t>
      </w:r>
      <w:r w:rsidRPr="00763268">
        <w:rPr>
          <w:rFonts w:eastAsia="標楷體" w:hint="eastAsia"/>
          <w:sz w:val="28"/>
          <w:szCs w:val="28"/>
        </w:rPr>
        <w:t>出席，出席成員過半數之同意，始得為之。</w:t>
      </w:r>
    </w:p>
    <w:p w14:paraId="3FB39E00" w14:textId="14DB3827" w:rsidR="00AE71CC" w:rsidRPr="00CE6C6D" w:rsidRDefault="00AE71CC" w:rsidP="00A20690">
      <w:pPr>
        <w:pStyle w:val="a3"/>
        <w:numPr>
          <w:ilvl w:val="0"/>
          <w:numId w:val="1"/>
        </w:numPr>
        <w:spacing w:line="460" w:lineRule="exact"/>
        <w:ind w:leftChars="-295" w:left="-142" w:rightChars="-201" w:right="-482" w:hangingChars="202" w:hanging="566"/>
        <w:jc w:val="both"/>
        <w:rPr>
          <w:rFonts w:eastAsia="標楷體"/>
          <w:sz w:val="28"/>
          <w:szCs w:val="28"/>
        </w:rPr>
      </w:pPr>
      <w:r w:rsidRPr="00CE6C6D">
        <w:rPr>
          <w:rFonts w:eastAsia="標楷體" w:hint="eastAsia"/>
          <w:sz w:val="28"/>
          <w:szCs w:val="28"/>
        </w:rPr>
        <w:t>協商延後退休案件，應由審核小組召開會議，</w:t>
      </w:r>
      <w:r w:rsidR="00263C41">
        <w:rPr>
          <w:rFonts w:eastAsia="標楷體" w:hint="eastAsia"/>
          <w:sz w:val="28"/>
          <w:szCs w:val="28"/>
        </w:rPr>
        <w:t>並依審核表（如附件</w:t>
      </w:r>
      <w:r w:rsidR="00772FF2">
        <w:rPr>
          <w:rFonts w:eastAsia="標楷體" w:hint="eastAsia"/>
          <w:sz w:val="28"/>
          <w:szCs w:val="28"/>
        </w:rPr>
        <w:t>二</w:t>
      </w:r>
      <w:r w:rsidR="00263C41">
        <w:rPr>
          <w:rFonts w:eastAsia="標楷體" w:hint="eastAsia"/>
          <w:sz w:val="28"/>
          <w:szCs w:val="28"/>
        </w:rPr>
        <w:t>）</w:t>
      </w:r>
      <w:r w:rsidRPr="00CE6C6D">
        <w:rPr>
          <w:rFonts w:eastAsia="標楷體" w:hint="eastAsia"/>
          <w:sz w:val="28"/>
          <w:szCs w:val="28"/>
        </w:rPr>
        <w:t>就下列事項進行審核：</w:t>
      </w:r>
    </w:p>
    <w:p w14:paraId="68C1393E" w14:textId="77777777" w:rsidR="00AE71CC" w:rsidRPr="00CE6C6D" w:rsidRDefault="00AE71CC" w:rsidP="00A20690">
      <w:pPr>
        <w:pStyle w:val="a3"/>
        <w:numPr>
          <w:ilvl w:val="0"/>
          <w:numId w:val="2"/>
        </w:numPr>
        <w:spacing w:line="460" w:lineRule="exact"/>
        <w:ind w:leftChars="-58" w:left="427" w:rightChars="-201" w:right="-482" w:hangingChars="202" w:hanging="566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本院</w:t>
      </w:r>
      <w:r w:rsidRPr="00CE6C6D">
        <w:rPr>
          <w:rFonts w:eastAsia="標楷體" w:hint="eastAsia"/>
          <w:sz w:val="28"/>
          <w:szCs w:val="28"/>
        </w:rPr>
        <w:t>業務推動需要。</w:t>
      </w:r>
    </w:p>
    <w:p w14:paraId="57BDF828" w14:textId="77777777" w:rsidR="00AE71CC" w:rsidRPr="00DA1265" w:rsidRDefault="00AE71CC" w:rsidP="00A20690">
      <w:pPr>
        <w:pStyle w:val="a3"/>
        <w:numPr>
          <w:ilvl w:val="0"/>
          <w:numId w:val="2"/>
        </w:numPr>
        <w:spacing w:line="460" w:lineRule="exact"/>
        <w:ind w:leftChars="-58" w:left="427" w:rightChars="-201" w:right="-482" w:hangingChars="202" w:hanging="566"/>
        <w:jc w:val="both"/>
        <w:rPr>
          <w:rFonts w:eastAsia="標楷體"/>
          <w:sz w:val="28"/>
          <w:szCs w:val="28"/>
        </w:rPr>
      </w:pPr>
      <w:r w:rsidRPr="00CE6C6D">
        <w:rPr>
          <w:rFonts w:eastAsia="標楷體" w:hint="eastAsia"/>
          <w:sz w:val="28"/>
          <w:szCs w:val="28"/>
        </w:rPr>
        <w:t>有無其他替代措施。</w:t>
      </w:r>
    </w:p>
    <w:p w14:paraId="2DE6014E" w14:textId="77777777" w:rsidR="00AE71CC" w:rsidRPr="00CE6C6D" w:rsidRDefault="00AE71CC" w:rsidP="00A20690">
      <w:pPr>
        <w:pStyle w:val="a3"/>
        <w:numPr>
          <w:ilvl w:val="0"/>
          <w:numId w:val="2"/>
        </w:numPr>
        <w:spacing w:line="460" w:lineRule="exact"/>
        <w:ind w:leftChars="-58" w:left="427" w:rightChars="-201" w:right="-482" w:hangingChars="202" w:hanging="566"/>
        <w:jc w:val="both"/>
        <w:rPr>
          <w:rFonts w:eastAsia="標楷體"/>
          <w:sz w:val="28"/>
          <w:szCs w:val="28"/>
        </w:rPr>
      </w:pPr>
      <w:r w:rsidRPr="00CE6C6D">
        <w:rPr>
          <w:rFonts w:eastAsia="標楷體" w:hint="eastAsia"/>
          <w:sz w:val="28"/>
          <w:szCs w:val="28"/>
        </w:rPr>
        <w:t>個人工作績效表現。</w:t>
      </w:r>
    </w:p>
    <w:p w14:paraId="6BCCE0F4" w14:textId="77777777" w:rsidR="00AE71CC" w:rsidRPr="00BE20BD" w:rsidRDefault="00AE71CC" w:rsidP="00A20690">
      <w:pPr>
        <w:pStyle w:val="a3"/>
        <w:numPr>
          <w:ilvl w:val="0"/>
          <w:numId w:val="2"/>
        </w:numPr>
        <w:spacing w:line="460" w:lineRule="exact"/>
        <w:ind w:leftChars="-58" w:left="427" w:rightChars="-201" w:right="-482" w:hangingChars="202" w:hanging="566"/>
        <w:jc w:val="both"/>
        <w:rPr>
          <w:rFonts w:eastAsia="標楷體"/>
          <w:sz w:val="28"/>
          <w:szCs w:val="28"/>
        </w:rPr>
      </w:pPr>
      <w:r w:rsidRPr="00CE6C6D">
        <w:rPr>
          <w:rFonts w:eastAsia="標楷體" w:hint="eastAsia"/>
          <w:sz w:val="28"/>
          <w:szCs w:val="28"/>
        </w:rPr>
        <w:t>個人體能健康情形。</w:t>
      </w:r>
    </w:p>
    <w:p w14:paraId="2DDEE5C1" w14:textId="77777777" w:rsidR="00AE71CC" w:rsidRDefault="00AE71CC" w:rsidP="00A20690">
      <w:pPr>
        <w:pStyle w:val="a3"/>
        <w:numPr>
          <w:ilvl w:val="0"/>
          <w:numId w:val="2"/>
        </w:numPr>
        <w:spacing w:line="460" w:lineRule="exact"/>
        <w:ind w:leftChars="-58" w:left="427" w:rightChars="-201" w:right="-482" w:hangingChars="202" w:hanging="566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本院財務預算考量。</w:t>
      </w:r>
    </w:p>
    <w:p w14:paraId="5B20F35B" w14:textId="7FA54172" w:rsidR="00AE71CC" w:rsidRPr="00DA1265" w:rsidRDefault="00AE71CC" w:rsidP="00A20690">
      <w:pPr>
        <w:pStyle w:val="a3"/>
        <w:spacing w:line="460" w:lineRule="exact"/>
        <w:ind w:leftChars="0" w:left="-142" w:rightChars="-201" w:right="-482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審核小組成員對於</w:t>
      </w:r>
      <w:r w:rsidR="00D1424D">
        <w:rPr>
          <w:rFonts w:eastAsia="標楷體" w:hint="eastAsia"/>
          <w:sz w:val="28"/>
          <w:szCs w:val="28"/>
        </w:rPr>
        <w:t>審核</w:t>
      </w:r>
      <w:r>
        <w:rPr>
          <w:rFonts w:eastAsia="標楷體" w:hint="eastAsia"/>
          <w:sz w:val="28"/>
          <w:szCs w:val="28"/>
        </w:rPr>
        <w:t>過程中涉及個人隱私部分，應依個人資料保護法</w:t>
      </w:r>
      <w:r w:rsidR="004348DD">
        <w:rPr>
          <w:rFonts w:eastAsia="標楷體" w:hint="eastAsia"/>
          <w:sz w:val="28"/>
          <w:szCs w:val="28"/>
        </w:rPr>
        <w:t>相關</w:t>
      </w:r>
      <w:r>
        <w:rPr>
          <w:rFonts w:eastAsia="標楷體" w:hint="eastAsia"/>
          <w:sz w:val="28"/>
          <w:szCs w:val="28"/>
        </w:rPr>
        <w:t>規定</w:t>
      </w:r>
      <w:r w:rsidR="004348DD">
        <w:rPr>
          <w:rFonts w:eastAsia="標楷體" w:hint="eastAsia"/>
          <w:sz w:val="28"/>
          <w:szCs w:val="28"/>
        </w:rPr>
        <w:t>予以</w:t>
      </w:r>
      <w:r>
        <w:rPr>
          <w:rFonts w:eastAsia="標楷體" w:hint="eastAsia"/>
          <w:sz w:val="28"/>
          <w:szCs w:val="28"/>
        </w:rPr>
        <w:t>保密。</w:t>
      </w:r>
    </w:p>
    <w:p w14:paraId="6C59EE2C" w14:textId="2C6A6826" w:rsidR="00C27FB1" w:rsidRDefault="00AE71CC" w:rsidP="00A20690">
      <w:pPr>
        <w:pStyle w:val="a3"/>
        <w:numPr>
          <w:ilvl w:val="0"/>
          <w:numId w:val="1"/>
        </w:numPr>
        <w:spacing w:line="460" w:lineRule="exact"/>
        <w:ind w:leftChars="-295" w:left="-142" w:rightChars="-201" w:right="-482" w:hangingChars="202" w:hanging="566"/>
        <w:jc w:val="both"/>
        <w:rPr>
          <w:rFonts w:eastAsia="標楷體"/>
          <w:sz w:val="28"/>
          <w:szCs w:val="28"/>
        </w:rPr>
      </w:pPr>
      <w:r w:rsidRPr="00CE6C6D">
        <w:rPr>
          <w:rFonts w:eastAsia="標楷體" w:hint="eastAsia"/>
          <w:sz w:val="28"/>
          <w:szCs w:val="28"/>
        </w:rPr>
        <w:t>經審核小組同意得協商延後退休年齡者，由本院與</w:t>
      </w:r>
      <w:r>
        <w:rPr>
          <w:rFonts w:eastAsia="標楷體"/>
          <w:sz w:val="28"/>
          <w:szCs w:val="28"/>
        </w:rPr>
        <w:t>工友</w:t>
      </w:r>
      <w:r w:rsidRPr="00CE6C6D">
        <w:rPr>
          <w:rFonts w:eastAsia="標楷體" w:hint="eastAsia"/>
          <w:sz w:val="28"/>
          <w:szCs w:val="28"/>
        </w:rPr>
        <w:t>進行協商，每次最長以延後一年為限，至多延後至</w:t>
      </w:r>
      <w:r>
        <w:rPr>
          <w:rFonts w:eastAsia="標楷體" w:hint="eastAsia"/>
          <w:sz w:val="28"/>
          <w:szCs w:val="28"/>
        </w:rPr>
        <w:t>年滿六十</w:t>
      </w:r>
      <w:r w:rsidR="005C6FD7">
        <w:rPr>
          <w:rFonts w:eastAsia="標楷體" w:hint="eastAsia"/>
          <w:sz w:val="28"/>
          <w:szCs w:val="28"/>
        </w:rPr>
        <w:t>八</w:t>
      </w:r>
      <w:r w:rsidRPr="00CE6C6D">
        <w:rPr>
          <w:rFonts w:eastAsia="標楷體" w:hint="eastAsia"/>
          <w:sz w:val="28"/>
          <w:szCs w:val="28"/>
        </w:rPr>
        <w:t>歲</w:t>
      </w:r>
      <w:r w:rsidR="00C27FB1">
        <w:rPr>
          <w:rFonts w:eastAsia="標楷體" w:hint="eastAsia"/>
          <w:sz w:val="28"/>
          <w:szCs w:val="28"/>
        </w:rPr>
        <w:t>。</w:t>
      </w:r>
    </w:p>
    <w:p w14:paraId="1A24C686" w14:textId="05F03CD2" w:rsidR="00AE71CC" w:rsidRPr="00E80965" w:rsidRDefault="00AE71CC" w:rsidP="00A20690">
      <w:pPr>
        <w:pStyle w:val="a3"/>
        <w:spacing w:line="460" w:lineRule="exact"/>
        <w:ind w:leftChars="0" w:left="-142" w:rightChars="-201" w:right="-482"/>
        <w:jc w:val="both"/>
        <w:rPr>
          <w:rFonts w:eastAsia="標楷體"/>
          <w:sz w:val="28"/>
          <w:szCs w:val="28"/>
        </w:rPr>
      </w:pPr>
      <w:r w:rsidRPr="00E80965">
        <w:rPr>
          <w:rFonts w:eastAsia="標楷體" w:hint="eastAsia"/>
          <w:sz w:val="28"/>
          <w:szCs w:val="28"/>
        </w:rPr>
        <w:lastRenderedPageBreak/>
        <w:t>審核結果為不同意</w:t>
      </w:r>
      <w:r>
        <w:rPr>
          <w:rFonts w:eastAsia="標楷體" w:hint="eastAsia"/>
          <w:sz w:val="28"/>
          <w:szCs w:val="28"/>
        </w:rPr>
        <w:t>，或協商結果未達合意</w:t>
      </w:r>
      <w:r w:rsidRPr="00E80965">
        <w:rPr>
          <w:rFonts w:eastAsia="標楷體" w:hint="eastAsia"/>
          <w:sz w:val="28"/>
          <w:szCs w:val="28"/>
        </w:rPr>
        <w:t>者，應依勞基法</w:t>
      </w:r>
      <w:r>
        <w:rPr>
          <w:rFonts w:eastAsia="標楷體" w:hint="eastAsia"/>
          <w:sz w:val="28"/>
          <w:szCs w:val="28"/>
        </w:rPr>
        <w:t>及工友管理要點</w:t>
      </w:r>
      <w:r w:rsidRPr="00E80965">
        <w:rPr>
          <w:rFonts w:eastAsia="標楷體" w:hint="eastAsia"/>
          <w:sz w:val="28"/>
          <w:szCs w:val="28"/>
        </w:rPr>
        <w:t>命令退休相關規定辦理強制退休事宜。</w:t>
      </w:r>
    </w:p>
    <w:p w14:paraId="0FE0BBB4" w14:textId="65AB3F6B" w:rsidR="00AE71CC" w:rsidRDefault="00AE71CC" w:rsidP="00A20690">
      <w:pPr>
        <w:pStyle w:val="a3"/>
        <w:numPr>
          <w:ilvl w:val="0"/>
          <w:numId w:val="1"/>
        </w:numPr>
        <w:spacing w:line="460" w:lineRule="exact"/>
        <w:ind w:leftChars="-295" w:left="-142" w:rightChars="-201" w:right="-482" w:hangingChars="202" w:hanging="566"/>
        <w:jc w:val="both"/>
        <w:rPr>
          <w:rFonts w:eastAsia="標楷體"/>
          <w:sz w:val="28"/>
          <w:szCs w:val="28"/>
        </w:rPr>
      </w:pPr>
      <w:r w:rsidRPr="00CE6C6D">
        <w:rPr>
          <w:rFonts w:eastAsia="標楷體" w:hint="eastAsia"/>
          <w:sz w:val="28"/>
          <w:szCs w:val="28"/>
        </w:rPr>
        <w:t>經本院與</w:t>
      </w:r>
      <w:r>
        <w:rPr>
          <w:rFonts w:eastAsia="標楷體"/>
          <w:sz w:val="28"/>
          <w:szCs w:val="28"/>
        </w:rPr>
        <w:t>工友</w:t>
      </w:r>
      <w:r w:rsidRPr="00CE6C6D">
        <w:rPr>
          <w:rFonts w:eastAsia="標楷體" w:hint="eastAsia"/>
          <w:sz w:val="28"/>
          <w:szCs w:val="28"/>
        </w:rPr>
        <w:t>協商合意延後退休之案件，</w:t>
      </w:r>
      <w:r w:rsidR="005442F1">
        <w:rPr>
          <w:rFonts w:eastAsia="標楷體" w:hint="eastAsia"/>
          <w:sz w:val="28"/>
          <w:szCs w:val="28"/>
        </w:rPr>
        <w:t>至遲</w:t>
      </w:r>
      <w:r w:rsidR="005442F1" w:rsidRPr="00CE6C6D">
        <w:rPr>
          <w:rFonts w:eastAsia="標楷體" w:hint="eastAsia"/>
          <w:sz w:val="28"/>
          <w:szCs w:val="28"/>
        </w:rPr>
        <w:t>應</w:t>
      </w:r>
      <w:r w:rsidR="005442F1">
        <w:rPr>
          <w:rFonts w:eastAsia="標楷體" w:hint="eastAsia"/>
          <w:sz w:val="28"/>
          <w:szCs w:val="28"/>
        </w:rPr>
        <w:t>於協商後一個月內，依勞基法</w:t>
      </w:r>
      <w:r w:rsidR="00E66CC8">
        <w:rPr>
          <w:rFonts w:eastAsia="標楷體" w:hint="eastAsia"/>
          <w:sz w:val="28"/>
          <w:szCs w:val="28"/>
        </w:rPr>
        <w:t>及工友管理要點相關</w:t>
      </w:r>
      <w:r w:rsidR="005442F1">
        <w:rPr>
          <w:rFonts w:eastAsia="標楷體" w:hint="eastAsia"/>
          <w:sz w:val="28"/>
          <w:szCs w:val="28"/>
        </w:rPr>
        <w:t>規定簽訂書面勞</w:t>
      </w:r>
      <w:r w:rsidR="007D1FDA">
        <w:rPr>
          <w:rFonts w:eastAsia="標楷體" w:hint="eastAsia"/>
          <w:sz w:val="28"/>
          <w:szCs w:val="28"/>
        </w:rPr>
        <w:t>動</w:t>
      </w:r>
      <w:r w:rsidR="005442F1">
        <w:rPr>
          <w:rFonts w:eastAsia="標楷體" w:hint="eastAsia"/>
          <w:sz w:val="28"/>
          <w:szCs w:val="28"/>
        </w:rPr>
        <w:t>契約，並</w:t>
      </w:r>
      <w:r>
        <w:rPr>
          <w:rFonts w:eastAsia="標楷體" w:hint="eastAsia"/>
          <w:sz w:val="28"/>
          <w:szCs w:val="28"/>
        </w:rPr>
        <w:t>將協商結果函</w:t>
      </w:r>
      <w:r w:rsidRPr="00CE6C6D">
        <w:rPr>
          <w:rFonts w:eastAsia="標楷體" w:hint="eastAsia"/>
          <w:sz w:val="28"/>
          <w:szCs w:val="28"/>
        </w:rPr>
        <w:t>報教育部備查</w:t>
      </w:r>
      <w:r>
        <w:rPr>
          <w:rFonts w:eastAsia="標楷體" w:hint="eastAsia"/>
          <w:sz w:val="28"/>
          <w:szCs w:val="28"/>
        </w:rPr>
        <w:t>。</w:t>
      </w:r>
    </w:p>
    <w:p w14:paraId="6169F3B0" w14:textId="2661F8A2" w:rsidR="00311F8A" w:rsidRDefault="00F03C7E" w:rsidP="00A20690">
      <w:pPr>
        <w:pStyle w:val="a3"/>
        <w:numPr>
          <w:ilvl w:val="0"/>
          <w:numId w:val="1"/>
        </w:numPr>
        <w:spacing w:line="460" w:lineRule="exact"/>
        <w:ind w:leftChars="-295" w:left="-142" w:rightChars="-201" w:right="-482" w:hangingChars="202" w:hanging="566"/>
        <w:jc w:val="both"/>
        <w:rPr>
          <w:rFonts w:eastAsia="標楷體"/>
          <w:sz w:val="28"/>
          <w:szCs w:val="28"/>
        </w:rPr>
      </w:pPr>
      <w:r w:rsidRPr="00F03C7E">
        <w:rPr>
          <w:rFonts w:eastAsia="標楷體" w:hint="eastAsia"/>
          <w:sz w:val="28"/>
          <w:szCs w:val="28"/>
        </w:rPr>
        <w:t>本院專任約用人員，得</w:t>
      </w:r>
      <w:proofErr w:type="gramStart"/>
      <w:r w:rsidRPr="00F03C7E">
        <w:rPr>
          <w:rFonts w:eastAsia="標楷體" w:hint="eastAsia"/>
          <w:sz w:val="28"/>
          <w:szCs w:val="28"/>
        </w:rPr>
        <w:t>準</w:t>
      </w:r>
      <w:proofErr w:type="gramEnd"/>
      <w:r w:rsidRPr="00F03C7E">
        <w:rPr>
          <w:rFonts w:eastAsia="標楷體" w:hint="eastAsia"/>
          <w:sz w:val="28"/>
          <w:szCs w:val="28"/>
        </w:rPr>
        <w:t>用本要點之規定。</w:t>
      </w:r>
    </w:p>
    <w:p w14:paraId="4DBEC1EE" w14:textId="2A22A400" w:rsidR="001B3661" w:rsidRDefault="001B3661" w:rsidP="001B3661">
      <w:pPr>
        <w:spacing w:line="460" w:lineRule="exact"/>
        <w:ind w:rightChars="-201" w:right="-482"/>
        <w:jc w:val="both"/>
        <w:rPr>
          <w:rFonts w:eastAsia="標楷體" w:hint="eastAsia"/>
          <w:sz w:val="28"/>
          <w:szCs w:val="28"/>
        </w:rPr>
      </w:pPr>
    </w:p>
    <w:sectPr w:rsidR="001B3661" w:rsidSect="0031305C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3D991" w14:textId="77777777" w:rsidR="00FE1048" w:rsidRDefault="00FE1048" w:rsidP="00482661">
      <w:r>
        <w:separator/>
      </w:r>
    </w:p>
  </w:endnote>
  <w:endnote w:type="continuationSeparator" w:id="0">
    <w:p w14:paraId="0D581ED9" w14:textId="77777777" w:rsidR="00FE1048" w:rsidRDefault="00FE1048" w:rsidP="0048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8B359" w14:textId="77777777" w:rsidR="00FE1048" w:rsidRDefault="00FE1048" w:rsidP="00482661">
      <w:r>
        <w:separator/>
      </w:r>
    </w:p>
  </w:footnote>
  <w:footnote w:type="continuationSeparator" w:id="0">
    <w:p w14:paraId="11CBF2A0" w14:textId="77777777" w:rsidR="00FE1048" w:rsidRDefault="00FE1048" w:rsidP="00482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20975"/>
    <w:multiLevelType w:val="hybridMultilevel"/>
    <w:tmpl w:val="082A9BC2"/>
    <w:lvl w:ilvl="0" w:tplc="62D283FE">
      <w:start w:val="1"/>
      <w:numFmt w:val="taiwaneseCountingThousand"/>
      <w:lvlText w:val="(%1)"/>
      <w:lvlJc w:val="left"/>
      <w:pPr>
        <w:ind w:left="318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" w15:restartNumberingAfterBreak="0">
    <w:nsid w:val="25DC1B2B"/>
    <w:multiLevelType w:val="hybridMultilevel"/>
    <w:tmpl w:val="4C941DBE"/>
    <w:lvl w:ilvl="0" w:tplc="826E24DA">
      <w:start w:val="1"/>
      <w:numFmt w:val="decimal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0AE3BB1"/>
    <w:multiLevelType w:val="multilevel"/>
    <w:tmpl w:val="7576B4A6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8"/>
        <w:szCs w:val="28"/>
        <w:lang w:val="en-US"/>
      </w:rPr>
    </w:lvl>
    <w:lvl w:ilvl="1">
      <w:start w:val="1"/>
      <w:numFmt w:val="none"/>
      <w:lvlText w:val="(一)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" w15:restartNumberingAfterBreak="0">
    <w:nsid w:val="4B7C25CE"/>
    <w:multiLevelType w:val="hybridMultilevel"/>
    <w:tmpl w:val="FB68488A"/>
    <w:lvl w:ilvl="0" w:tplc="195092A2">
      <w:start w:val="1"/>
      <w:numFmt w:val="taiwaneseCountingThousand"/>
      <w:lvlText w:val="(%1)"/>
      <w:lvlJc w:val="left"/>
      <w:pPr>
        <w:ind w:left="88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CC"/>
    <w:rsid w:val="00057D5C"/>
    <w:rsid w:val="000634DF"/>
    <w:rsid w:val="000668B0"/>
    <w:rsid w:val="0007625F"/>
    <w:rsid w:val="000A47E3"/>
    <w:rsid w:val="000C0211"/>
    <w:rsid w:val="000F31A1"/>
    <w:rsid w:val="00103C53"/>
    <w:rsid w:val="00117838"/>
    <w:rsid w:val="001215B4"/>
    <w:rsid w:val="00126E09"/>
    <w:rsid w:val="00134B90"/>
    <w:rsid w:val="001661C1"/>
    <w:rsid w:val="00176324"/>
    <w:rsid w:val="001947C9"/>
    <w:rsid w:val="001B3661"/>
    <w:rsid w:val="001C16AF"/>
    <w:rsid w:val="001D6383"/>
    <w:rsid w:val="00207EB2"/>
    <w:rsid w:val="00213FE8"/>
    <w:rsid w:val="00220D24"/>
    <w:rsid w:val="00233601"/>
    <w:rsid w:val="00251677"/>
    <w:rsid w:val="002525E9"/>
    <w:rsid w:val="00263C41"/>
    <w:rsid w:val="00274339"/>
    <w:rsid w:val="002B31A0"/>
    <w:rsid w:val="002D6670"/>
    <w:rsid w:val="002F1E4B"/>
    <w:rsid w:val="002F5F04"/>
    <w:rsid w:val="00311F8A"/>
    <w:rsid w:val="0031305C"/>
    <w:rsid w:val="003576C6"/>
    <w:rsid w:val="00361CAF"/>
    <w:rsid w:val="00372E47"/>
    <w:rsid w:val="003B56B2"/>
    <w:rsid w:val="003C58E5"/>
    <w:rsid w:val="003F1F44"/>
    <w:rsid w:val="003F36F2"/>
    <w:rsid w:val="003F5BAE"/>
    <w:rsid w:val="0040337B"/>
    <w:rsid w:val="0042203E"/>
    <w:rsid w:val="004348DD"/>
    <w:rsid w:val="004461A6"/>
    <w:rsid w:val="00482661"/>
    <w:rsid w:val="00486524"/>
    <w:rsid w:val="00491771"/>
    <w:rsid w:val="004C0B6C"/>
    <w:rsid w:val="004D09A6"/>
    <w:rsid w:val="00513784"/>
    <w:rsid w:val="00540154"/>
    <w:rsid w:val="005442F1"/>
    <w:rsid w:val="00570693"/>
    <w:rsid w:val="005C6FD7"/>
    <w:rsid w:val="005D4CD1"/>
    <w:rsid w:val="005D739E"/>
    <w:rsid w:val="005F0B63"/>
    <w:rsid w:val="00642EAB"/>
    <w:rsid w:val="006520C5"/>
    <w:rsid w:val="006572C9"/>
    <w:rsid w:val="006B193C"/>
    <w:rsid w:val="006B1DBD"/>
    <w:rsid w:val="006B75BE"/>
    <w:rsid w:val="006C5B4F"/>
    <w:rsid w:val="006C6D88"/>
    <w:rsid w:val="006C799A"/>
    <w:rsid w:val="006D563A"/>
    <w:rsid w:val="006D7F1F"/>
    <w:rsid w:val="006F7F33"/>
    <w:rsid w:val="00712616"/>
    <w:rsid w:val="00712C77"/>
    <w:rsid w:val="00716B0C"/>
    <w:rsid w:val="007205A3"/>
    <w:rsid w:val="007437D4"/>
    <w:rsid w:val="0075653D"/>
    <w:rsid w:val="00772FF2"/>
    <w:rsid w:val="0078152C"/>
    <w:rsid w:val="007D15DF"/>
    <w:rsid w:val="007D1FDA"/>
    <w:rsid w:val="007D57FB"/>
    <w:rsid w:val="007E1632"/>
    <w:rsid w:val="00803DEB"/>
    <w:rsid w:val="00814E01"/>
    <w:rsid w:val="0082396F"/>
    <w:rsid w:val="0083075D"/>
    <w:rsid w:val="00843022"/>
    <w:rsid w:val="0084757B"/>
    <w:rsid w:val="00896E3D"/>
    <w:rsid w:val="00914981"/>
    <w:rsid w:val="00956EEB"/>
    <w:rsid w:val="00962EE7"/>
    <w:rsid w:val="00982365"/>
    <w:rsid w:val="00993E17"/>
    <w:rsid w:val="009C05BC"/>
    <w:rsid w:val="009C1E2E"/>
    <w:rsid w:val="009C2E6C"/>
    <w:rsid w:val="009D18A4"/>
    <w:rsid w:val="009D4ED2"/>
    <w:rsid w:val="009E46D8"/>
    <w:rsid w:val="00A00956"/>
    <w:rsid w:val="00A145CB"/>
    <w:rsid w:val="00A20690"/>
    <w:rsid w:val="00A65810"/>
    <w:rsid w:val="00A719CB"/>
    <w:rsid w:val="00A96BB9"/>
    <w:rsid w:val="00AC25EF"/>
    <w:rsid w:val="00AD25A3"/>
    <w:rsid w:val="00AD26A4"/>
    <w:rsid w:val="00AD2F52"/>
    <w:rsid w:val="00AE1835"/>
    <w:rsid w:val="00AE71CC"/>
    <w:rsid w:val="00B262E7"/>
    <w:rsid w:val="00B55AE7"/>
    <w:rsid w:val="00B7043E"/>
    <w:rsid w:val="00B73730"/>
    <w:rsid w:val="00C27FB1"/>
    <w:rsid w:val="00C33680"/>
    <w:rsid w:val="00C46D30"/>
    <w:rsid w:val="00C47731"/>
    <w:rsid w:val="00C56BAE"/>
    <w:rsid w:val="00C9280C"/>
    <w:rsid w:val="00C9284E"/>
    <w:rsid w:val="00CA1E19"/>
    <w:rsid w:val="00CB3584"/>
    <w:rsid w:val="00CD2B35"/>
    <w:rsid w:val="00CD7D10"/>
    <w:rsid w:val="00D119E0"/>
    <w:rsid w:val="00D1424D"/>
    <w:rsid w:val="00D177AC"/>
    <w:rsid w:val="00D34018"/>
    <w:rsid w:val="00D434F8"/>
    <w:rsid w:val="00D43835"/>
    <w:rsid w:val="00D4505C"/>
    <w:rsid w:val="00D53ACA"/>
    <w:rsid w:val="00DA21E8"/>
    <w:rsid w:val="00DB7A0E"/>
    <w:rsid w:val="00DD3B3F"/>
    <w:rsid w:val="00E3482A"/>
    <w:rsid w:val="00E624E5"/>
    <w:rsid w:val="00E66CC8"/>
    <w:rsid w:val="00E7063D"/>
    <w:rsid w:val="00EB7FC0"/>
    <w:rsid w:val="00EC14B9"/>
    <w:rsid w:val="00ED6248"/>
    <w:rsid w:val="00EF5692"/>
    <w:rsid w:val="00F03C7E"/>
    <w:rsid w:val="00F05BB2"/>
    <w:rsid w:val="00F10E34"/>
    <w:rsid w:val="00F332CE"/>
    <w:rsid w:val="00F501BC"/>
    <w:rsid w:val="00F65C2E"/>
    <w:rsid w:val="00F814AC"/>
    <w:rsid w:val="00F861C9"/>
    <w:rsid w:val="00FA2855"/>
    <w:rsid w:val="00FB4152"/>
    <w:rsid w:val="00FE1048"/>
    <w:rsid w:val="00FE4470"/>
    <w:rsid w:val="00FF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00D33"/>
  <w15:chartTrackingRefBased/>
  <w15:docId w15:val="{24D476B0-D595-4F6B-B9E8-FC9FACA8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1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1CC"/>
    <w:pPr>
      <w:ind w:leftChars="200" w:left="480"/>
    </w:pPr>
  </w:style>
  <w:style w:type="table" w:styleId="a4">
    <w:name w:val="Table Grid"/>
    <w:basedOn w:val="a1"/>
    <w:uiPriority w:val="39"/>
    <w:rsid w:val="00AE71CC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814E01"/>
    <w:rPr>
      <w:rFonts w:ascii="Times New Roman" w:eastAsia="新細明體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4826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82661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26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8266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xianghao</cp:lastModifiedBy>
  <cp:revision>9</cp:revision>
  <cp:lastPrinted>2025-05-29T05:58:00Z</cp:lastPrinted>
  <dcterms:created xsi:type="dcterms:W3CDTF">2025-09-03T07:39:00Z</dcterms:created>
  <dcterms:modified xsi:type="dcterms:W3CDTF">2025-10-15T06:13:00Z</dcterms:modified>
</cp:coreProperties>
</file>