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54" w:rsidRPr="00E43D54" w:rsidRDefault="00E43D54" w:rsidP="005A57E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43D54">
        <w:rPr>
          <w:rFonts w:ascii="標楷體" w:eastAsia="標楷體" w:hAnsi="標楷體" w:hint="eastAsia"/>
          <w:sz w:val="36"/>
          <w:szCs w:val="36"/>
        </w:rPr>
        <w:t>國家教育研究院申訴評議</w:t>
      </w:r>
      <w:r w:rsidR="005A57E5">
        <w:rPr>
          <w:rFonts w:ascii="標楷體" w:eastAsia="標楷體" w:hAnsi="標楷體" w:hint="eastAsia"/>
          <w:sz w:val="36"/>
          <w:szCs w:val="36"/>
        </w:rPr>
        <w:t>小組</w:t>
      </w:r>
      <w:r w:rsidRPr="00E43D54">
        <w:rPr>
          <w:rFonts w:ascii="標楷體" w:eastAsia="標楷體" w:hAnsi="標楷體" w:hint="eastAsia"/>
          <w:sz w:val="36"/>
          <w:szCs w:val="36"/>
        </w:rPr>
        <w:t>申訴</w:t>
      </w:r>
      <w:r>
        <w:rPr>
          <w:rFonts w:ascii="標楷體" w:eastAsia="標楷體" w:hAnsi="標楷體" w:hint="eastAsia"/>
          <w:sz w:val="36"/>
          <w:szCs w:val="36"/>
        </w:rPr>
        <w:t>決定書(範例)</w:t>
      </w:r>
    </w:p>
    <w:p w:rsidR="00E43D54" w:rsidRPr="00E43D54" w:rsidRDefault="00E43D54" w:rsidP="00E43D54">
      <w:pPr>
        <w:rPr>
          <w:rFonts w:ascii="標楷體" w:eastAsia="標楷體" w:hAnsi="標楷體"/>
          <w:sz w:val="28"/>
          <w:szCs w:val="28"/>
        </w:rPr>
      </w:pP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申訴人姓名（代表人）</w:t>
      </w:r>
    </w:p>
    <w:p w:rsidR="000821B7" w:rsidRDefault="000821B7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出生年月日</w:t>
      </w: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身分證明文件號碼</w:t>
      </w:r>
    </w:p>
    <w:p w:rsidR="000821B7" w:rsidRDefault="000821B7" w:rsidP="00E43D54">
      <w:pPr>
        <w:rPr>
          <w:rFonts w:ascii="標楷體" w:eastAsia="標楷體" w:hAnsi="標楷體"/>
          <w:sz w:val="32"/>
          <w:szCs w:val="32"/>
        </w:rPr>
      </w:pPr>
      <w:r w:rsidRPr="000821B7">
        <w:rPr>
          <w:rFonts w:ascii="標楷體" w:eastAsia="標楷體" w:hAnsi="標楷體" w:hint="eastAsia"/>
          <w:sz w:val="32"/>
          <w:szCs w:val="32"/>
        </w:rPr>
        <w:t>服務單位及職稱</w:t>
      </w: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住居所</w:t>
      </w: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代理人姓名（無代理人者免填）</w:t>
      </w:r>
    </w:p>
    <w:p w:rsidR="000821B7" w:rsidRDefault="000821B7" w:rsidP="000821B7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出生年月日</w:t>
      </w:r>
    </w:p>
    <w:p w:rsidR="000821B7" w:rsidRPr="000821B7" w:rsidRDefault="000821B7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身分證明文件號碼</w:t>
      </w: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與申訴人之關係</w:t>
      </w: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住居所</w:t>
      </w: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申訴人因○○○○事件，不服○○○○而提起申訴一案，本院申訴評議</w:t>
      </w:r>
      <w:r w:rsidR="005A57E5">
        <w:rPr>
          <w:rFonts w:ascii="標楷體" w:eastAsia="標楷體" w:hAnsi="標楷體" w:hint="eastAsia"/>
          <w:sz w:val="32"/>
          <w:szCs w:val="32"/>
        </w:rPr>
        <w:t>小組</w:t>
      </w:r>
      <w:r w:rsidRPr="00E43D54">
        <w:rPr>
          <w:rFonts w:ascii="標楷體" w:eastAsia="標楷體" w:hAnsi="標楷體" w:hint="eastAsia"/>
          <w:sz w:val="32"/>
          <w:szCs w:val="32"/>
        </w:rPr>
        <w:t>評議決定如下：</w:t>
      </w: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43D54" w:rsidRPr="000821B7" w:rsidRDefault="00E43D54" w:rsidP="00E43D54">
      <w:pPr>
        <w:rPr>
          <w:rFonts w:ascii="標楷體" w:eastAsia="標楷體" w:hAnsi="標楷體"/>
          <w:sz w:val="32"/>
          <w:szCs w:val="32"/>
        </w:rPr>
      </w:pPr>
      <w:r w:rsidRPr="000821B7">
        <w:rPr>
          <w:rFonts w:ascii="標楷體" w:eastAsia="標楷體" w:hAnsi="標楷體" w:hint="eastAsia"/>
          <w:sz w:val="32"/>
          <w:szCs w:val="32"/>
        </w:rPr>
        <w:t>主文</w:t>
      </w:r>
      <w:r w:rsidR="000821B7" w:rsidRPr="000821B7">
        <w:rPr>
          <w:rFonts w:ascii="標楷體" w:eastAsia="標楷體" w:hAnsi="標楷體" w:hint="eastAsia"/>
          <w:sz w:val="32"/>
          <w:szCs w:val="32"/>
        </w:rPr>
        <w:t>(含具體之建議補救措施）</w:t>
      </w:r>
    </w:p>
    <w:p w:rsidR="00E43D54" w:rsidRPr="000821B7" w:rsidRDefault="00E43D54" w:rsidP="00E43D54">
      <w:pPr>
        <w:rPr>
          <w:rFonts w:ascii="標楷體" w:eastAsia="標楷體" w:hAnsi="標楷體"/>
          <w:sz w:val="32"/>
          <w:szCs w:val="32"/>
        </w:rPr>
      </w:pPr>
    </w:p>
    <w:p w:rsidR="00E43D54" w:rsidRPr="000821B7" w:rsidRDefault="00E43D54" w:rsidP="00E43D54">
      <w:pPr>
        <w:rPr>
          <w:rFonts w:ascii="標楷體" w:eastAsia="標楷體" w:hAnsi="標楷體"/>
          <w:sz w:val="32"/>
          <w:szCs w:val="32"/>
        </w:rPr>
      </w:pPr>
      <w:r w:rsidRPr="000821B7">
        <w:rPr>
          <w:rFonts w:ascii="標楷體" w:eastAsia="標楷體" w:hAnsi="標楷體" w:hint="eastAsia"/>
          <w:sz w:val="32"/>
          <w:szCs w:val="32"/>
        </w:rPr>
        <w:t>事實</w:t>
      </w:r>
      <w:r w:rsidR="000821B7" w:rsidRPr="000821B7">
        <w:rPr>
          <w:rFonts w:ascii="標楷體" w:eastAsia="標楷體" w:hAnsi="標楷體" w:hint="eastAsia"/>
          <w:sz w:val="32"/>
          <w:szCs w:val="32"/>
        </w:rPr>
        <w:t>(其係不受理決定者，得不記載事實)</w:t>
      </w:r>
    </w:p>
    <w:p w:rsidR="00E43D54" w:rsidRPr="000821B7" w:rsidRDefault="00E43D54" w:rsidP="00E43D54">
      <w:pPr>
        <w:rPr>
          <w:rFonts w:ascii="標楷體" w:eastAsia="標楷體" w:hAnsi="標楷體"/>
          <w:sz w:val="32"/>
          <w:szCs w:val="32"/>
        </w:rPr>
      </w:pP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lastRenderedPageBreak/>
        <w:t>理由</w:t>
      </w:r>
    </w:p>
    <w:p w:rsidR="000821B7" w:rsidRPr="00E43D54" w:rsidRDefault="000821B7" w:rsidP="00E43D54">
      <w:pPr>
        <w:rPr>
          <w:rFonts w:ascii="標楷體" w:eastAsia="標楷體" w:hAnsi="標楷體"/>
          <w:sz w:val="32"/>
          <w:szCs w:val="32"/>
        </w:rPr>
      </w:pP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 w:rsidRPr="00E43D54">
        <w:rPr>
          <w:rFonts w:ascii="標楷體" w:eastAsia="標楷體" w:hAnsi="標楷體" w:hint="eastAsia"/>
          <w:sz w:val="32"/>
          <w:szCs w:val="32"/>
        </w:rPr>
        <w:t>國家教育研究院申訴評議</w:t>
      </w:r>
      <w:r w:rsidR="005A57E5">
        <w:rPr>
          <w:rFonts w:ascii="標楷體" w:eastAsia="標楷體" w:hAnsi="標楷體" w:hint="eastAsia"/>
          <w:sz w:val="32"/>
          <w:szCs w:val="32"/>
        </w:rPr>
        <w:t>小組召集人</w:t>
      </w: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委員</w:t>
      </w: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委員</w:t>
      </w: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委員</w:t>
      </w: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委員</w:t>
      </w:r>
    </w:p>
    <w:p w:rsidR="00E43D54" w:rsidRDefault="00E43D54" w:rsidP="00E43D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委員</w:t>
      </w:r>
    </w:p>
    <w:p w:rsidR="00E43D54" w:rsidRPr="00E43D54" w:rsidRDefault="00E43D54" w:rsidP="00E43D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委員</w:t>
      </w:r>
    </w:p>
    <w:p w:rsidR="00E43D54" w:rsidRDefault="00E43D54" w:rsidP="00E43D54">
      <w:pPr>
        <w:jc w:val="distribute"/>
        <w:rPr>
          <w:rFonts w:ascii="標楷體" w:eastAsia="標楷體" w:hAnsi="標楷體"/>
          <w:sz w:val="36"/>
          <w:szCs w:val="36"/>
        </w:rPr>
      </w:pPr>
    </w:p>
    <w:p w:rsidR="00E43D54" w:rsidRPr="00E43D54" w:rsidRDefault="00E43D54" w:rsidP="00E43D54">
      <w:pPr>
        <w:jc w:val="distribute"/>
        <w:rPr>
          <w:rFonts w:ascii="標楷體" w:eastAsia="標楷體" w:hAnsi="標楷體"/>
          <w:sz w:val="36"/>
          <w:szCs w:val="36"/>
        </w:rPr>
      </w:pPr>
      <w:r w:rsidRPr="00E43D54">
        <w:rPr>
          <w:rFonts w:ascii="標楷體" w:eastAsia="標楷體" w:hAnsi="標楷體" w:hint="eastAsia"/>
          <w:sz w:val="36"/>
          <w:szCs w:val="36"/>
        </w:rPr>
        <w:t>中華民國年 月 日</w:t>
      </w:r>
    </w:p>
    <w:p w:rsidR="00E43D54" w:rsidRDefault="00E43D54" w:rsidP="00E43D54">
      <w:pPr>
        <w:rPr>
          <w:rFonts w:ascii="標楷體" w:eastAsia="標楷體" w:hAnsi="標楷體"/>
          <w:sz w:val="28"/>
          <w:szCs w:val="28"/>
        </w:rPr>
      </w:pPr>
    </w:p>
    <w:p w:rsidR="00E43D54" w:rsidRPr="004D391E" w:rsidRDefault="00E43D54" w:rsidP="00E43D54">
      <w:pPr>
        <w:rPr>
          <w:rFonts w:ascii="標楷體" w:eastAsia="標楷體" w:hAnsi="標楷體"/>
          <w:szCs w:val="24"/>
        </w:rPr>
      </w:pPr>
      <w:r w:rsidRPr="004D391E">
        <w:rPr>
          <w:rFonts w:ascii="標楷體" w:eastAsia="標楷體" w:hAnsi="標楷體" w:hint="eastAsia"/>
          <w:szCs w:val="24"/>
        </w:rPr>
        <w:t>備註</w:t>
      </w:r>
      <w:r w:rsidR="004D391E" w:rsidRPr="004D391E">
        <w:rPr>
          <w:rFonts w:ascii="標楷體" w:eastAsia="標楷體" w:hAnsi="標楷體" w:hint="eastAsia"/>
          <w:szCs w:val="24"/>
        </w:rPr>
        <w:t>：</w:t>
      </w:r>
    </w:p>
    <w:p w:rsidR="004D391E" w:rsidRPr="004D391E" w:rsidRDefault="00F87269" w:rsidP="006A582D">
      <w:pPr>
        <w:pStyle w:val="a7"/>
        <w:numPr>
          <w:ilvl w:val="0"/>
          <w:numId w:val="3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申訴評議小組</w:t>
      </w:r>
      <w:r w:rsidR="004D391E" w:rsidRPr="004D391E">
        <w:rPr>
          <w:rFonts w:ascii="標楷體" w:eastAsia="標楷體" w:hAnsi="標楷體" w:hint="eastAsia"/>
          <w:szCs w:val="24"/>
        </w:rPr>
        <w:t>之評議決定，以無記名表決方式為之；其評議經過應指定人員製作評議紀錄附卷並錄音，對外應嚴守秘密。</w:t>
      </w:r>
    </w:p>
    <w:p w:rsidR="004D391E" w:rsidRPr="004D391E" w:rsidRDefault="005A57E5" w:rsidP="006A582D">
      <w:pPr>
        <w:snapToGrid w:val="0"/>
        <w:spacing w:line="240" w:lineRule="atLeast"/>
        <w:ind w:left="70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評議紀錄及錄音檔</w:t>
      </w:r>
      <w:r w:rsidR="004D391E" w:rsidRPr="004D391E">
        <w:rPr>
          <w:rFonts w:ascii="標楷體" w:eastAsia="標楷體" w:hAnsi="標楷體" w:hint="eastAsia"/>
          <w:szCs w:val="24"/>
        </w:rPr>
        <w:t>除當屆委員、司法機關及再申訴機關調用外，不得對外公開。</w:t>
      </w:r>
    </w:p>
    <w:p w:rsidR="004D391E" w:rsidRPr="004D391E" w:rsidRDefault="004D391E" w:rsidP="006A582D">
      <w:pPr>
        <w:pStyle w:val="a7"/>
        <w:numPr>
          <w:ilvl w:val="0"/>
          <w:numId w:val="3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D391E">
        <w:rPr>
          <w:rFonts w:ascii="標楷體" w:eastAsia="標楷體" w:hAnsi="標楷體" w:hint="eastAsia"/>
          <w:szCs w:val="24"/>
        </w:rPr>
        <w:t>申訴案件之評議應有委員五人以上出席，評議決定應經出席委員四人以上同意行之。</w:t>
      </w:r>
    </w:p>
    <w:p w:rsidR="00E43D54" w:rsidRPr="004D391E" w:rsidRDefault="004D391E" w:rsidP="006A582D">
      <w:pPr>
        <w:pStyle w:val="a7"/>
        <w:snapToGrid w:val="0"/>
        <w:spacing w:line="240" w:lineRule="atLeast"/>
        <w:ind w:leftChars="0" w:left="722"/>
        <w:jc w:val="both"/>
        <w:rPr>
          <w:rFonts w:ascii="標楷體" w:eastAsia="標楷體" w:hAnsi="標楷體"/>
          <w:szCs w:val="24"/>
        </w:rPr>
      </w:pPr>
      <w:r w:rsidRPr="004D391E">
        <w:rPr>
          <w:rFonts w:ascii="標楷體" w:eastAsia="標楷體" w:hAnsi="標楷體" w:hint="eastAsia"/>
          <w:szCs w:val="24"/>
        </w:rPr>
        <w:t>其他決議事項由半數以上委員出席，經出席委員半數以上同意共同議決行之；或得由召集人會知各委員，經徵得半數委員以上同意決定行之。</w:t>
      </w:r>
    </w:p>
    <w:p w:rsidR="004D391E" w:rsidRPr="004D391E" w:rsidRDefault="004D391E" w:rsidP="006A582D">
      <w:pPr>
        <w:pStyle w:val="a7"/>
        <w:numPr>
          <w:ilvl w:val="0"/>
          <w:numId w:val="3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D391E">
        <w:rPr>
          <w:rFonts w:ascii="標楷體" w:eastAsia="標楷體" w:hAnsi="標楷體" w:hint="eastAsia"/>
          <w:szCs w:val="24"/>
        </w:rPr>
        <w:t>申訴有理由者，</w:t>
      </w:r>
      <w:r w:rsidR="00F87269">
        <w:rPr>
          <w:rFonts w:ascii="標楷體" w:eastAsia="標楷體" w:hAnsi="標楷體" w:hint="eastAsia"/>
          <w:szCs w:val="24"/>
        </w:rPr>
        <w:t>申訴評議小組</w:t>
      </w:r>
      <w:r w:rsidRPr="004D391E">
        <w:rPr>
          <w:rFonts w:ascii="標楷體" w:eastAsia="標楷體" w:hAnsi="標楷體" w:hint="eastAsia"/>
          <w:szCs w:val="24"/>
        </w:rPr>
        <w:t>應於申訴人表示不服之範圍內，將補救措施載明於申訴決定書之主文中。</w:t>
      </w:r>
    </w:p>
    <w:p w:rsidR="004D391E" w:rsidRPr="004D391E" w:rsidRDefault="004D391E" w:rsidP="006A582D">
      <w:pPr>
        <w:pStyle w:val="a7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4D391E">
        <w:rPr>
          <w:rFonts w:ascii="標楷體" w:eastAsia="標楷體" w:hAnsi="標楷體" w:hint="eastAsia"/>
          <w:szCs w:val="24"/>
        </w:rPr>
        <w:t>本院對於申訴決定書建議之補救措施，應予採行。</w:t>
      </w:r>
    </w:p>
    <w:p w:rsidR="00F43673" w:rsidRDefault="004D391E" w:rsidP="006A582D">
      <w:pPr>
        <w:pStyle w:val="a7"/>
        <w:spacing w:line="240" w:lineRule="atLeast"/>
        <w:ind w:leftChars="0" w:left="722"/>
        <w:rPr>
          <w:rFonts w:ascii="標楷體" w:eastAsia="標楷體" w:hAnsi="標楷體"/>
          <w:szCs w:val="24"/>
        </w:rPr>
      </w:pPr>
      <w:r w:rsidRPr="004D391E">
        <w:rPr>
          <w:rFonts w:ascii="標楷體" w:eastAsia="標楷體" w:hAnsi="標楷體" w:hint="eastAsia"/>
          <w:szCs w:val="24"/>
        </w:rPr>
        <w:t>申訴案件一經評議確定者，院方應確實督導執行。</w:t>
      </w:r>
    </w:p>
    <w:p w:rsidR="006A582D" w:rsidRPr="006A582D" w:rsidRDefault="006A582D" w:rsidP="006A582D">
      <w:pPr>
        <w:pStyle w:val="a7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6A582D">
        <w:rPr>
          <w:rFonts w:ascii="標楷體" w:eastAsia="標楷體" w:hAnsi="標楷體" w:hint="eastAsia"/>
          <w:szCs w:val="24"/>
        </w:rPr>
        <w:t>依公務人員保障法第78條規定，申訴之提起，應於管理措施或有關工作條件之處置達到之次日起三十日內，向服務機關為之。不服服務機關函復者，得於復函送達之次日起三十日內，向保訓會提起再申訴</w:t>
      </w:r>
      <w:r>
        <w:rPr>
          <w:rFonts w:ascii="標楷體" w:eastAsia="標楷體" w:hAnsi="標楷體" w:hint="eastAsia"/>
          <w:szCs w:val="24"/>
        </w:rPr>
        <w:t>。</w:t>
      </w:r>
    </w:p>
    <w:sectPr w:rsidR="006A582D" w:rsidRPr="006A5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A9" w:rsidRDefault="009F7CA9" w:rsidP="00E43D54">
      <w:r>
        <w:separator/>
      </w:r>
    </w:p>
  </w:endnote>
  <w:endnote w:type="continuationSeparator" w:id="0">
    <w:p w:rsidR="009F7CA9" w:rsidRDefault="009F7CA9" w:rsidP="00E4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A9" w:rsidRDefault="009F7CA9" w:rsidP="00E43D54">
      <w:r>
        <w:separator/>
      </w:r>
    </w:p>
  </w:footnote>
  <w:footnote w:type="continuationSeparator" w:id="0">
    <w:p w:rsidR="009F7CA9" w:rsidRDefault="009F7CA9" w:rsidP="00E4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3234"/>
    <w:multiLevelType w:val="hybridMultilevel"/>
    <w:tmpl w:val="5B506ABA"/>
    <w:lvl w:ilvl="0" w:tplc="E3F02336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3630FC0"/>
    <w:multiLevelType w:val="hybridMultilevel"/>
    <w:tmpl w:val="6522330E"/>
    <w:lvl w:ilvl="0" w:tplc="2208D2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4B039FC">
      <w:start w:val="7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A0C34"/>
    <w:multiLevelType w:val="hybridMultilevel"/>
    <w:tmpl w:val="43823908"/>
    <w:lvl w:ilvl="0" w:tplc="AB127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54"/>
    <w:rsid w:val="000821B7"/>
    <w:rsid w:val="00476C2A"/>
    <w:rsid w:val="004D391E"/>
    <w:rsid w:val="005A57E5"/>
    <w:rsid w:val="005D7B00"/>
    <w:rsid w:val="006A582D"/>
    <w:rsid w:val="006E2392"/>
    <w:rsid w:val="009F7CA9"/>
    <w:rsid w:val="00B32CA3"/>
    <w:rsid w:val="00D401DC"/>
    <w:rsid w:val="00E43D54"/>
    <w:rsid w:val="00F43673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8654F-6058-4061-9A6A-F89BFD30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D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D54"/>
    <w:rPr>
      <w:sz w:val="20"/>
      <w:szCs w:val="20"/>
    </w:rPr>
  </w:style>
  <w:style w:type="paragraph" w:styleId="a7">
    <w:name w:val="List Paragraph"/>
    <w:basedOn w:val="a"/>
    <w:uiPriority w:val="34"/>
    <w:qFormat/>
    <w:rsid w:val="004D39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2021-03-19T07:08:00Z</dcterms:created>
  <dcterms:modified xsi:type="dcterms:W3CDTF">2021-04-14T07:27:00Z</dcterms:modified>
</cp:coreProperties>
</file>