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AC43" w14:textId="1A9E526C" w:rsidR="007375EA" w:rsidRPr="00367FA7" w:rsidRDefault="0091548F" w:rsidP="00367FA7">
      <w:pPr>
        <w:widowControl/>
        <w:spacing w:line="480" w:lineRule="atLeast"/>
        <w:jc w:val="center"/>
        <w:rPr>
          <w:rFonts w:ascii="新細明體" w:hAnsi="新細明體" w:cs="新細明體"/>
          <w:spacing w:val="-20"/>
          <w:kern w:val="0"/>
          <w:sz w:val="40"/>
          <w:szCs w:val="32"/>
        </w:rPr>
      </w:pPr>
      <w:r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國家教育研究院</w:t>
      </w:r>
      <w:r w:rsidR="007375EA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與國</w:t>
      </w:r>
      <w:r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內</w:t>
      </w:r>
      <w:r w:rsidR="00877410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外</w:t>
      </w:r>
      <w:r w:rsidR="0012549E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各</w:t>
      </w:r>
      <w:r w:rsidR="007375EA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大學</w:t>
      </w:r>
      <w:r w:rsidR="00C306AB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校院及</w:t>
      </w:r>
      <w:r w:rsidR="007375EA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學術</w:t>
      </w:r>
      <w:r w:rsidR="00C306AB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研究機構</w:t>
      </w:r>
      <w:r w:rsidR="002460C9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人員</w:t>
      </w:r>
      <w:r w:rsidR="007375EA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合</w:t>
      </w:r>
      <w:r w:rsidR="002460C9" w:rsidRPr="00367FA7">
        <w:rPr>
          <w:rFonts w:ascii="標楷體" w:eastAsia="標楷體" w:hAnsi="標楷體" w:cs="新細明體" w:hint="eastAsia"/>
          <w:b/>
          <w:bCs/>
          <w:spacing w:val="-20"/>
          <w:kern w:val="0"/>
          <w:sz w:val="40"/>
          <w:szCs w:val="32"/>
        </w:rPr>
        <w:t>聘要點</w:t>
      </w:r>
    </w:p>
    <w:p w14:paraId="06365D56" w14:textId="45DBE5C7" w:rsidR="006C74D4" w:rsidRPr="00367FA7" w:rsidRDefault="006C74D4" w:rsidP="001F443C">
      <w:pPr>
        <w:spacing w:beforeLines="50" w:before="180" w:line="300" w:lineRule="exact"/>
        <w:jc w:val="right"/>
        <w:rPr>
          <w:rFonts w:eastAsia="標楷體"/>
          <w:kern w:val="0"/>
          <w:sz w:val="20"/>
          <w:szCs w:val="20"/>
        </w:rPr>
      </w:pPr>
      <w:r w:rsidRPr="00367FA7">
        <w:rPr>
          <w:rFonts w:eastAsia="標楷體"/>
          <w:kern w:val="0"/>
          <w:sz w:val="20"/>
          <w:szCs w:val="20"/>
        </w:rPr>
        <w:t>中華民國</w:t>
      </w:r>
      <w:r w:rsidRPr="00367FA7">
        <w:rPr>
          <w:rFonts w:eastAsia="標楷體"/>
          <w:kern w:val="0"/>
          <w:sz w:val="20"/>
          <w:szCs w:val="20"/>
        </w:rPr>
        <w:t>101</w:t>
      </w:r>
      <w:r w:rsidRPr="00367FA7">
        <w:rPr>
          <w:rFonts w:eastAsia="標楷體"/>
          <w:kern w:val="0"/>
          <w:sz w:val="20"/>
          <w:szCs w:val="20"/>
        </w:rPr>
        <w:t>年</w:t>
      </w:r>
      <w:r w:rsidR="004269CE" w:rsidRPr="00367FA7">
        <w:rPr>
          <w:rFonts w:eastAsia="標楷體"/>
          <w:kern w:val="0"/>
          <w:sz w:val="20"/>
          <w:szCs w:val="20"/>
        </w:rPr>
        <w:t>7</w:t>
      </w:r>
      <w:r w:rsidRPr="00367FA7">
        <w:rPr>
          <w:rFonts w:eastAsia="標楷體"/>
          <w:kern w:val="0"/>
          <w:sz w:val="20"/>
          <w:szCs w:val="20"/>
        </w:rPr>
        <w:t>月</w:t>
      </w:r>
      <w:r w:rsidR="009A1FB2" w:rsidRPr="00367FA7">
        <w:rPr>
          <w:rFonts w:eastAsia="標楷體"/>
          <w:kern w:val="0"/>
          <w:sz w:val="20"/>
          <w:szCs w:val="20"/>
        </w:rPr>
        <w:t>12</w:t>
      </w:r>
      <w:r w:rsidRPr="00367FA7">
        <w:rPr>
          <w:rFonts w:eastAsia="標楷體"/>
          <w:kern w:val="0"/>
          <w:sz w:val="20"/>
          <w:szCs w:val="20"/>
        </w:rPr>
        <w:t>日教研秘字第</w:t>
      </w:r>
      <w:r w:rsidR="00EB376D" w:rsidRPr="00367FA7">
        <w:rPr>
          <w:rFonts w:eastAsia="標楷體"/>
          <w:kern w:val="0"/>
          <w:sz w:val="20"/>
          <w:szCs w:val="20"/>
        </w:rPr>
        <w:t>1010007041</w:t>
      </w:r>
      <w:r w:rsidRPr="00367FA7">
        <w:rPr>
          <w:rFonts w:eastAsia="標楷體"/>
          <w:kern w:val="0"/>
          <w:sz w:val="20"/>
          <w:szCs w:val="20"/>
        </w:rPr>
        <w:t>號函訂定</w:t>
      </w:r>
    </w:p>
    <w:p w14:paraId="6EA75B4B" w14:textId="77777777" w:rsidR="006E6C9B" w:rsidRPr="00367FA7" w:rsidRDefault="002F098E" w:rsidP="00C80397">
      <w:pPr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367FA7">
        <w:rPr>
          <w:rFonts w:eastAsia="標楷體"/>
          <w:kern w:val="0"/>
          <w:sz w:val="20"/>
          <w:szCs w:val="20"/>
        </w:rPr>
        <w:t>中華民國</w:t>
      </w:r>
      <w:r w:rsidRPr="00367FA7">
        <w:rPr>
          <w:rFonts w:eastAsia="標楷體"/>
          <w:kern w:val="0"/>
          <w:sz w:val="20"/>
          <w:szCs w:val="20"/>
        </w:rPr>
        <w:t>111</w:t>
      </w:r>
      <w:r w:rsidRPr="00367FA7">
        <w:rPr>
          <w:rFonts w:eastAsia="標楷體"/>
          <w:kern w:val="0"/>
          <w:sz w:val="20"/>
          <w:szCs w:val="20"/>
        </w:rPr>
        <w:t>年</w:t>
      </w:r>
      <w:r w:rsidR="00AA3BC6" w:rsidRPr="00367FA7">
        <w:rPr>
          <w:rFonts w:eastAsia="標楷體" w:hint="eastAsia"/>
          <w:kern w:val="0"/>
          <w:sz w:val="20"/>
          <w:szCs w:val="20"/>
        </w:rPr>
        <w:t>4</w:t>
      </w:r>
      <w:r w:rsidRPr="00367FA7">
        <w:rPr>
          <w:rFonts w:eastAsia="標楷體"/>
          <w:kern w:val="0"/>
          <w:sz w:val="20"/>
          <w:szCs w:val="20"/>
        </w:rPr>
        <w:t>月</w:t>
      </w:r>
      <w:r w:rsidR="00AA3BC6" w:rsidRPr="00367FA7">
        <w:rPr>
          <w:rFonts w:eastAsia="標楷體"/>
          <w:kern w:val="0"/>
          <w:sz w:val="20"/>
          <w:szCs w:val="20"/>
        </w:rPr>
        <w:t>12</w:t>
      </w:r>
      <w:r w:rsidRPr="00367FA7">
        <w:rPr>
          <w:rFonts w:eastAsia="標楷體"/>
          <w:kern w:val="0"/>
          <w:sz w:val="20"/>
          <w:szCs w:val="20"/>
        </w:rPr>
        <w:t>日教研秘字第</w:t>
      </w:r>
      <w:r w:rsidR="001C2658" w:rsidRPr="00367FA7">
        <w:rPr>
          <w:rFonts w:eastAsia="標楷體" w:hint="eastAsia"/>
          <w:kern w:val="0"/>
          <w:sz w:val="20"/>
          <w:szCs w:val="20"/>
        </w:rPr>
        <w:t>1111800286</w:t>
      </w:r>
      <w:r w:rsidRPr="00367FA7">
        <w:rPr>
          <w:rFonts w:eastAsia="標楷體"/>
          <w:kern w:val="0"/>
          <w:sz w:val="20"/>
          <w:szCs w:val="20"/>
        </w:rPr>
        <w:t>號函</w:t>
      </w:r>
      <w:r w:rsidR="001D0EA2" w:rsidRPr="00367FA7">
        <w:rPr>
          <w:rFonts w:eastAsia="標楷體"/>
          <w:kern w:val="0"/>
          <w:sz w:val="20"/>
          <w:szCs w:val="20"/>
        </w:rPr>
        <w:t>修正</w:t>
      </w:r>
    </w:p>
    <w:p w14:paraId="25664F26" w14:textId="4C4EF1A7" w:rsidR="00C80397" w:rsidRPr="00367FA7" w:rsidRDefault="00C80397" w:rsidP="0068081F">
      <w:pPr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367FA7">
        <w:rPr>
          <w:rFonts w:eastAsia="標楷體"/>
          <w:kern w:val="0"/>
          <w:sz w:val="20"/>
          <w:szCs w:val="20"/>
        </w:rPr>
        <w:t>中華民國</w:t>
      </w:r>
      <w:r w:rsidRPr="00367FA7">
        <w:rPr>
          <w:rFonts w:eastAsia="標楷體"/>
          <w:kern w:val="0"/>
          <w:sz w:val="20"/>
          <w:szCs w:val="20"/>
        </w:rPr>
        <w:t>111</w:t>
      </w:r>
      <w:r w:rsidRPr="00367FA7">
        <w:rPr>
          <w:rFonts w:eastAsia="標楷體"/>
          <w:kern w:val="0"/>
          <w:sz w:val="20"/>
          <w:szCs w:val="20"/>
        </w:rPr>
        <w:t>年</w:t>
      </w:r>
      <w:r w:rsidR="00A5130C" w:rsidRPr="00367FA7">
        <w:rPr>
          <w:rFonts w:eastAsia="標楷體" w:hint="eastAsia"/>
          <w:kern w:val="0"/>
          <w:sz w:val="20"/>
          <w:szCs w:val="20"/>
        </w:rPr>
        <w:t>7</w:t>
      </w:r>
      <w:r w:rsidRPr="00367FA7">
        <w:rPr>
          <w:rFonts w:eastAsia="標楷體"/>
          <w:kern w:val="0"/>
          <w:sz w:val="20"/>
          <w:szCs w:val="20"/>
        </w:rPr>
        <w:t>月</w:t>
      </w:r>
      <w:r w:rsidR="00A5130C" w:rsidRPr="00367FA7">
        <w:rPr>
          <w:rFonts w:eastAsia="標楷體" w:hint="eastAsia"/>
          <w:kern w:val="0"/>
          <w:sz w:val="20"/>
          <w:szCs w:val="20"/>
        </w:rPr>
        <w:t>25</w:t>
      </w:r>
      <w:r w:rsidRPr="00367FA7">
        <w:rPr>
          <w:rFonts w:eastAsia="標楷體"/>
          <w:kern w:val="0"/>
          <w:sz w:val="20"/>
          <w:szCs w:val="20"/>
        </w:rPr>
        <w:t>日教研秘字第</w:t>
      </w:r>
      <w:r w:rsidR="00A5130C" w:rsidRPr="00367FA7">
        <w:rPr>
          <w:rFonts w:eastAsia="標楷體" w:hint="eastAsia"/>
          <w:kern w:val="0"/>
          <w:sz w:val="20"/>
          <w:szCs w:val="20"/>
        </w:rPr>
        <w:t>1111800674</w:t>
      </w:r>
      <w:r w:rsidRPr="00367FA7">
        <w:rPr>
          <w:rFonts w:eastAsia="標楷體"/>
          <w:kern w:val="0"/>
          <w:sz w:val="20"/>
          <w:szCs w:val="20"/>
        </w:rPr>
        <w:t>號函修正</w:t>
      </w:r>
    </w:p>
    <w:p w14:paraId="3449072D" w14:textId="0C87001F" w:rsidR="002F4610" w:rsidRPr="00367FA7" w:rsidRDefault="002F4610" w:rsidP="002F4610">
      <w:pPr>
        <w:spacing w:afterLines="50" w:after="180" w:line="300" w:lineRule="exact"/>
        <w:jc w:val="right"/>
        <w:rPr>
          <w:rFonts w:eastAsia="標楷體"/>
          <w:sz w:val="20"/>
          <w:szCs w:val="20"/>
        </w:rPr>
      </w:pPr>
      <w:r w:rsidRPr="00367FA7">
        <w:rPr>
          <w:rFonts w:eastAsia="標楷體"/>
          <w:kern w:val="0"/>
          <w:sz w:val="20"/>
          <w:szCs w:val="20"/>
        </w:rPr>
        <w:t>中華民國</w:t>
      </w:r>
      <w:r w:rsidR="000B7C37">
        <w:rPr>
          <w:rFonts w:eastAsia="標楷體" w:hint="eastAsia"/>
          <w:kern w:val="0"/>
          <w:sz w:val="20"/>
          <w:szCs w:val="20"/>
        </w:rPr>
        <w:t>113</w:t>
      </w:r>
      <w:r w:rsidRPr="00367FA7">
        <w:rPr>
          <w:rFonts w:eastAsia="標楷體"/>
          <w:kern w:val="0"/>
          <w:sz w:val="20"/>
          <w:szCs w:val="20"/>
        </w:rPr>
        <w:t>年</w:t>
      </w:r>
      <w:r w:rsidR="0061451D">
        <w:rPr>
          <w:rFonts w:eastAsia="標楷體" w:hint="eastAsia"/>
          <w:kern w:val="0"/>
          <w:sz w:val="20"/>
          <w:szCs w:val="20"/>
        </w:rPr>
        <w:t>4</w:t>
      </w:r>
      <w:r w:rsidRPr="00367FA7">
        <w:rPr>
          <w:rFonts w:eastAsia="標楷體"/>
          <w:kern w:val="0"/>
          <w:sz w:val="20"/>
          <w:szCs w:val="20"/>
        </w:rPr>
        <w:t>月</w:t>
      </w:r>
      <w:r w:rsidR="0061451D">
        <w:rPr>
          <w:rFonts w:eastAsia="標楷體" w:hint="eastAsia"/>
          <w:kern w:val="0"/>
          <w:sz w:val="20"/>
          <w:szCs w:val="20"/>
        </w:rPr>
        <w:t>16</w:t>
      </w:r>
      <w:r w:rsidRPr="00367FA7">
        <w:rPr>
          <w:rFonts w:eastAsia="標楷體"/>
          <w:kern w:val="0"/>
          <w:sz w:val="20"/>
          <w:szCs w:val="20"/>
        </w:rPr>
        <w:t>教研秘字第</w:t>
      </w:r>
      <w:r w:rsidR="0061451D" w:rsidRPr="0061451D">
        <w:rPr>
          <w:rFonts w:eastAsia="標楷體"/>
          <w:kern w:val="0"/>
          <w:sz w:val="20"/>
          <w:szCs w:val="20"/>
        </w:rPr>
        <w:t>1131800472</w:t>
      </w:r>
      <w:r w:rsidRPr="00367FA7">
        <w:rPr>
          <w:rFonts w:eastAsia="標楷體"/>
          <w:kern w:val="0"/>
          <w:sz w:val="20"/>
          <w:szCs w:val="20"/>
        </w:rPr>
        <w:t>號函修正</w:t>
      </w:r>
    </w:p>
    <w:p w14:paraId="60F724DE" w14:textId="77777777" w:rsidR="007375EA" w:rsidRPr="00367FA7" w:rsidRDefault="0091548F" w:rsidP="003A6B3B">
      <w:pPr>
        <w:widowControl/>
        <w:numPr>
          <w:ilvl w:val="0"/>
          <w:numId w:val="1"/>
        </w:numPr>
        <w:spacing w:line="460" w:lineRule="exact"/>
        <w:ind w:left="616" w:hangingChars="220" w:hanging="616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國家教育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研究院</w:t>
      </w:r>
      <w:r w:rsidR="007707E7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（以下簡稱本院</w:t>
      </w:r>
      <w:r w:rsidR="004962FC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FB344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2460C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促進</w:t>
      </w:r>
      <w:r w:rsidR="00FB344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內</w:t>
      </w:r>
      <w:r w:rsidR="00877410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外</w:t>
      </w:r>
      <w:r w:rsidR="00FB344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  <w:r w:rsidR="00C306AB" w:rsidRPr="00367FA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校院及學術研究機構</w:t>
      </w:r>
      <w:r w:rsidR="007707E7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（以下簡稱學術機構</w:t>
      </w:r>
      <w:r w:rsidR="004962FC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2460C9" w:rsidRPr="00367FA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人員之</w:t>
      </w:r>
      <w:r w:rsidR="00877410" w:rsidRPr="00367FA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合作與</w:t>
      </w:r>
      <w:r w:rsidR="002460C9" w:rsidRPr="00367FA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交流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549E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特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訂定本</w:t>
      </w:r>
      <w:r w:rsidR="002460C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7375E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44E3E1B" w14:textId="77777777" w:rsidR="00743BE4" w:rsidRPr="00367FA7" w:rsidRDefault="00743BE4" w:rsidP="00743BE4">
      <w:pPr>
        <w:widowControl/>
        <w:spacing w:line="460" w:lineRule="exact"/>
        <w:ind w:left="507" w:hangingChars="181" w:hanging="50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二、本院與學術機構間之合聘應依下列規定辦理:</w:t>
      </w:r>
    </w:p>
    <w:p w14:paraId="48B14309" w14:textId="3D0C6F1E" w:rsidR="00743BE4" w:rsidRPr="00367FA7" w:rsidRDefault="00743BE4" w:rsidP="00D314F4">
      <w:pPr>
        <w:widowControl/>
        <w:spacing w:line="460" w:lineRule="exact"/>
        <w:ind w:leftChars="177" w:left="991" w:hangingChars="202" w:hanging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(一)本院因學術研究之需要</w:t>
      </w:r>
      <w:r w:rsidR="00B4314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6C1FE0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研擬</w:t>
      </w:r>
      <w:r w:rsidR="00531B08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執行本院研究計畫之</w:t>
      </w:r>
      <w:r w:rsidR="006C1FE0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具體合作內容</w:t>
      </w:r>
      <w:r w:rsidR="0088313A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(如教育政策規劃、課程及教學研發等)</w:t>
      </w: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，得與學術機構簽訂學術合作協議，商請合聘學術機構之專任教師（教授、副教授、助理教授）或研究人員（研究員、副研究員、助理研究員</w:t>
      </w:r>
      <w:r w:rsidRPr="00367FA7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為本院之合聘研究人員（研究員、副研究員、助理研究員）。</w:t>
      </w:r>
    </w:p>
    <w:p w14:paraId="53659712" w14:textId="77777777" w:rsidR="00743BE4" w:rsidRPr="00367FA7" w:rsidRDefault="00743BE4" w:rsidP="00743BE4">
      <w:pPr>
        <w:widowControl/>
        <w:spacing w:line="460" w:lineRule="exact"/>
        <w:ind w:leftChars="177" w:left="921" w:hangingChars="177" w:hanging="49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(二)合聘研究人員在本院支領薪俸者，以本院為其主聘機構；否則，以本院為其從聘機構。</w:t>
      </w:r>
    </w:p>
    <w:p w14:paraId="7B616F78" w14:textId="77777777" w:rsidR="00743BE4" w:rsidRPr="00367FA7" w:rsidRDefault="00743BE4" w:rsidP="00743BE4">
      <w:pPr>
        <w:widowControl/>
        <w:spacing w:line="460" w:lineRule="exact"/>
        <w:ind w:leftChars="177" w:left="921" w:hangingChars="177" w:hanging="49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(三)合聘研究人員聘任程序如下:</w:t>
      </w:r>
    </w:p>
    <w:p w14:paraId="63FE37F1" w14:textId="707CE126" w:rsidR="00743BE4" w:rsidRPr="00367FA7" w:rsidRDefault="009F03AB" w:rsidP="009F03AB">
      <w:pPr>
        <w:widowControl/>
        <w:spacing w:line="460" w:lineRule="exact"/>
        <w:ind w:left="991" w:hangingChars="354" w:hanging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1、合聘研究人員為本院從聘者，</w:t>
      </w:r>
      <w:r w:rsidR="00D06BE7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不占本院編制員額，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經本院各</w:t>
      </w:r>
      <w:r w:rsidR="00B4314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中心及院級研究人員評審會審議通過，並經主聘機構及合聘人員本人之同意後聘任。</w:t>
      </w:r>
    </w:p>
    <w:p w14:paraId="2AB50161" w14:textId="660D50C2" w:rsidR="00743BE4" w:rsidRPr="00367FA7" w:rsidRDefault="009F03AB" w:rsidP="009F03AB">
      <w:pPr>
        <w:pStyle w:val="a8"/>
        <w:widowControl/>
        <w:spacing w:line="460" w:lineRule="exact"/>
        <w:ind w:leftChars="0" w:left="991" w:hangingChars="354" w:hanging="99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2、合聘研究人員為本院主聘者，從聘</w:t>
      </w:r>
      <w:r w:rsidR="00200E6B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機構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應向本院申請，經本院各</w:t>
      </w:r>
      <w:r w:rsidR="00200E6B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743BE4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中心及院級研究人員評審會審議通過後，始得同意。</w:t>
      </w:r>
    </w:p>
    <w:p w14:paraId="12322A37" w14:textId="1C06DDC3" w:rsidR="00C907DB" w:rsidRPr="00367FA7" w:rsidRDefault="00B15010" w:rsidP="005306EF">
      <w:pPr>
        <w:pStyle w:val="a8"/>
        <w:numPr>
          <w:ilvl w:val="0"/>
          <w:numId w:val="6"/>
        </w:numPr>
        <w:spacing w:line="460" w:lineRule="exact"/>
        <w:ind w:leftChars="0"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合聘研究人員之相關權利義務如下:</w:t>
      </w:r>
    </w:p>
    <w:p w14:paraId="7D029E22" w14:textId="4A90FC8F" w:rsidR="00B436D5" w:rsidRPr="00367FA7" w:rsidRDefault="009F243F" w:rsidP="00C907DB">
      <w:pPr>
        <w:pStyle w:val="a8"/>
        <w:spacing w:line="460" w:lineRule="exact"/>
        <w:ind w:leftChars="0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B436D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合聘研究人員之升等、退休等由主聘機構辦理。</w:t>
      </w:r>
    </w:p>
    <w:p w14:paraId="41E81DAD" w14:textId="2FC75481" w:rsidR="004C239B" w:rsidRPr="00367FA7" w:rsidRDefault="00B436D5" w:rsidP="007A3E2C">
      <w:pPr>
        <w:pStyle w:val="a8"/>
        <w:widowControl/>
        <w:spacing w:line="460" w:lineRule="exact"/>
        <w:ind w:leftChars="0" w:left="1134" w:hangingChars="405" w:hanging="11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A3E2C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4C239B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本院為從聘者，合聘研究人員應執行本院研究計畫並與本院研究人員合作。</w:t>
      </w:r>
    </w:p>
    <w:p w14:paraId="35D8E17D" w14:textId="00C976AC" w:rsidR="00A25919" w:rsidRPr="00367FA7" w:rsidRDefault="00A25919" w:rsidP="00A25919">
      <w:pPr>
        <w:pStyle w:val="a8"/>
        <w:widowControl/>
        <w:spacing w:line="460" w:lineRule="exact"/>
        <w:ind w:leftChars="235" w:left="1132" w:hangingChars="203" w:hanging="56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A607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)合聘期間，合聘人員於研究報告及論文上，應註明與本院及學術機構之關係。若涉及智慧財產權，其權利之分配另議。</w:t>
      </w:r>
    </w:p>
    <w:p w14:paraId="68796B85" w14:textId="7EAB20BE" w:rsidR="00B436D5" w:rsidRPr="00367FA7" w:rsidRDefault="00F7261A" w:rsidP="007A3E2C">
      <w:pPr>
        <w:pStyle w:val="a8"/>
        <w:widowControl/>
        <w:spacing w:line="460" w:lineRule="exact"/>
        <w:ind w:leftChars="0" w:left="1134" w:hangingChars="405" w:hanging="113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(</w:t>
      </w:r>
      <w:r w:rsidR="00BA6072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BA76C7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本院為從聘者，在其提聘</w:t>
      </w:r>
      <w:r w:rsidR="008F42D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BA76C7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中心內之權利及義務，由該中心</w:t>
      </w:r>
      <w:r w:rsidR="00B436D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與合聘之學術機構協商明定</w:t>
      </w:r>
      <w:r w:rsidR="00A2591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6921DD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聯合</w:t>
      </w:r>
      <w:r w:rsidR="00A2591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聘書</w:t>
      </w:r>
      <w:r w:rsidR="00B436D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。凡對涉及</w:t>
      </w:r>
      <w:r w:rsidR="008F42D9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2A72C0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中心</w:t>
      </w:r>
      <w:r w:rsidR="00B436D5"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及院事務之所有權利義務，應經本院同意，否則不生效力。</w:t>
      </w:r>
    </w:p>
    <w:p w14:paraId="59B1F29D" w14:textId="409CE95E" w:rsidR="00175C0B" w:rsidRPr="00367FA7" w:rsidRDefault="001F12F8" w:rsidP="00FA6670">
      <w:pPr>
        <w:pStyle w:val="a8"/>
        <w:widowControl/>
        <w:numPr>
          <w:ilvl w:val="0"/>
          <w:numId w:val="6"/>
        </w:numPr>
        <w:spacing w:line="46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67FA7">
        <w:rPr>
          <w:rFonts w:ascii="標楷體" w:eastAsia="標楷體" w:hAnsi="標楷體" w:cs="新細明體" w:hint="eastAsia"/>
          <w:kern w:val="0"/>
          <w:sz w:val="28"/>
          <w:szCs w:val="28"/>
        </w:rPr>
        <w:t>合聘人員由雙方會銜發給聯合聘書，以一年為期，但經雙方同意，得續聘，每次仍以一年為期。</w:t>
      </w:r>
    </w:p>
    <w:sectPr w:rsidR="00175C0B" w:rsidRPr="00367FA7" w:rsidSect="00B57EA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73E0" w14:textId="77777777" w:rsidR="001F23E0" w:rsidRDefault="001F23E0" w:rsidP="001A1E09">
      <w:r>
        <w:separator/>
      </w:r>
    </w:p>
  </w:endnote>
  <w:endnote w:type="continuationSeparator" w:id="0">
    <w:p w14:paraId="15740AEE" w14:textId="77777777" w:rsidR="001F23E0" w:rsidRDefault="001F23E0" w:rsidP="001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F4A6" w14:textId="77777777" w:rsidR="001F23E0" w:rsidRDefault="001F23E0" w:rsidP="001A1E09">
      <w:r>
        <w:separator/>
      </w:r>
    </w:p>
  </w:footnote>
  <w:footnote w:type="continuationSeparator" w:id="0">
    <w:p w14:paraId="706D5BAF" w14:textId="77777777" w:rsidR="001F23E0" w:rsidRDefault="001F23E0" w:rsidP="001A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472E"/>
    <w:multiLevelType w:val="hybridMultilevel"/>
    <w:tmpl w:val="B332394A"/>
    <w:lvl w:ilvl="0" w:tplc="58307C00">
      <w:start w:val="4"/>
      <w:numFmt w:val="taiwaneseCountingThousand"/>
      <w:lvlText w:val="%1、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" w15:restartNumberingAfterBreak="0">
    <w:nsid w:val="484957E3"/>
    <w:multiLevelType w:val="hybridMultilevel"/>
    <w:tmpl w:val="875A1A2E"/>
    <w:lvl w:ilvl="0" w:tplc="A1C6ACD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541B56C6"/>
    <w:multiLevelType w:val="hybridMultilevel"/>
    <w:tmpl w:val="F998F246"/>
    <w:lvl w:ilvl="0" w:tplc="A1C6ACD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011495"/>
    <w:multiLevelType w:val="hybridMultilevel"/>
    <w:tmpl w:val="AD343272"/>
    <w:lvl w:ilvl="0" w:tplc="636227D6">
      <w:start w:val="1"/>
      <w:numFmt w:val="decimal"/>
      <w:lvlText w:val="%1、"/>
      <w:lvlJc w:val="left"/>
      <w:pPr>
        <w:ind w:left="111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4" w15:restartNumberingAfterBreak="0">
    <w:nsid w:val="6A3E0DCF"/>
    <w:multiLevelType w:val="hybridMultilevel"/>
    <w:tmpl w:val="D3FCFC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6E8E0244"/>
    <w:multiLevelType w:val="hybridMultilevel"/>
    <w:tmpl w:val="6F08F27C"/>
    <w:lvl w:ilvl="0" w:tplc="63A87EF2">
      <w:start w:val="3"/>
      <w:numFmt w:val="taiwaneseCountingThousand"/>
      <w:lvlText w:val="%1、"/>
      <w:lvlJc w:val="left"/>
      <w:pPr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EA"/>
    <w:rsid w:val="0000217F"/>
    <w:rsid w:val="00002559"/>
    <w:rsid w:val="0000593D"/>
    <w:rsid w:val="000304B9"/>
    <w:rsid w:val="0003749F"/>
    <w:rsid w:val="00044389"/>
    <w:rsid w:val="000948EC"/>
    <w:rsid w:val="000B0D35"/>
    <w:rsid w:val="000B7C37"/>
    <w:rsid w:val="000C5500"/>
    <w:rsid w:val="00105E3C"/>
    <w:rsid w:val="00107709"/>
    <w:rsid w:val="00114F92"/>
    <w:rsid w:val="00117738"/>
    <w:rsid w:val="0012549E"/>
    <w:rsid w:val="00154CCC"/>
    <w:rsid w:val="00175C0B"/>
    <w:rsid w:val="00197348"/>
    <w:rsid w:val="001A1E09"/>
    <w:rsid w:val="001A40C2"/>
    <w:rsid w:val="001B4187"/>
    <w:rsid w:val="001C2658"/>
    <w:rsid w:val="001D0EA2"/>
    <w:rsid w:val="001D6E81"/>
    <w:rsid w:val="001E5684"/>
    <w:rsid w:val="001F12F8"/>
    <w:rsid w:val="001F23E0"/>
    <w:rsid w:val="001F443C"/>
    <w:rsid w:val="00200E6B"/>
    <w:rsid w:val="00206BFE"/>
    <w:rsid w:val="002179BC"/>
    <w:rsid w:val="0023304C"/>
    <w:rsid w:val="002414CF"/>
    <w:rsid w:val="002460C9"/>
    <w:rsid w:val="00250E29"/>
    <w:rsid w:val="00252DAE"/>
    <w:rsid w:val="002549E2"/>
    <w:rsid w:val="0026628C"/>
    <w:rsid w:val="00277572"/>
    <w:rsid w:val="00282FAB"/>
    <w:rsid w:val="00291D52"/>
    <w:rsid w:val="00296FFE"/>
    <w:rsid w:val="002A1860"/>
    <w:rsid w:val="002A72C0"/>
    <w:rsid w:val="002C4255"/>
    <w:rsid w:val="002D143D"/>
    <w:rsid w:val="002D6ACF"/>
    <w:rsid w:val="002E1678"/>
    <w:rsid w:val="002E242B"/>
    <w:rsid w:val="002E2631"/>
    <w:rsid w:val="002E3954"/>
    <w:rsid w:val="002E602D"/>
    <w:rsid w:val="002F098E"/>
    <w:rsid w:val="002F4610"/>
    <w:rsid w:val="0030130B"/>
    <w:rsid w:val="0030523B"/>
    <w:rsid w:val="00307D0D"/>
    <w:rsid w:val="003132B6"/>
    <w:rsid w:val="00317644"/>
    <w:rsid w:val="003207B7"/>
    <w:rsid w:val="00343011"/>
    <w:rsid w:val="00350BC2"/>
    <w:rsid w:val="0035318D"/>
    <w:rsid w:val="00367FA7"/>
    <w:rsid w:val="0038636C"/>
    <w:rsid w:val="00391DBD"/>
    <w:rsid w:val="003A0809"/>
    <w:rsid w:val="003A6B3B"/>
    <w:rsid w:val="003C78CF"/>
    <w:rsid w:val="003D292E"/>
    <w:rsid w:val="003D725E"/>
    <w:rsid w:val="003E74A5"/>
    <w:rsid w:val="004269CE"/>
    <w:rsid w:val="00427C00"/>
    <w:rsid w:val="004328A2"/>
    <w:rsid w:val="00436768"/>
    <w:rsid w:val="00444612"/>
    <w:rsid w:val="00445819"/>
    <w:rsid w:val="004607F1"/>
    <w:rsid w:val="00483290"/>
    <w:rsid w:val="004856D5"/>
    <w:rsid w:val="004962FC"/>
    <w:rsid w:val="004C239B"/>
    <w:rsid w:val="004C7DAB"/>
    <w:rsid w:val="004D18E3"/>
    <w:rsid w:val="004D294D"/>
    <w:rsid w:val="004E0EBD"/>
    <w:rsid w:val="00500C24"/>
    <w:rsid w:val="0050115D"/>
    <w:rsid w:val="00512320"/>
    <w:rsid w:val="0052768C"/>
    <w:rsid w:val="005306EF"/>
    <w:rsid w:val="00531B08"/>
    <w:rsid w:val="00535459"/>
    <w:rsid w:val="00553ED8"/>
    <w:rsid w:val="00560087"/>
    <w:rsid w:val="0056167E"/>
    <w:rsid w:val="00577160"/>
    <w:rsid w:val="005855F1"/>
    <w:rsid w:val="00591924"/>
    <w:rsid w:val="005B369C"/>
    <w:rsid w:val="005E033E"/>
    <w:rsid w:val="005F43C8"/>
    <w:rsid w:val="0060200A"/>
    <w:rsid w:val="0061363C"/>
    <w:rsid w:val="0061451D"/>
    <w:rsid w:val="00625F7D"/>
    <w:rsid w:val="00631983"/>
    <w:rsid w:val="006335AD"/>
    <w:rsid w:val="00633F43"/>
    <w:rsid w:val="006427C0"/>
    <w:rsid w:val="006434E6"/>
    <w:rsid w:val="006468D8"/>
    <w:rsid w:val="00653708"/>
    <w:rsid w:val="006617A2"/>
    <w:rsid w:val="00662560"/>
    <w:rsid w:val="00675487"/>
    <w:rsid w:val="0068081F"/>
    <w:rsid w:val="006921DD"/>
    <w:rsid w:val="006B2FF7"/>
    <w:rsid w:val="006C1FE0"/>
    <w:rsid w:val="006C74D4"/>
    <w:rsid w:val="006C77BF"/>
    <w:rsid w:val="006D257B"/>
    <w:rsid w:val="006D6790"/>
    <w:rsid w:val="006D720B"/>
    <w:rsid w:val="006E2F9A"/>
    <w:rsid w:val="006E6C9B"/>
    <w:rsid w:val="006F3ECA"/>
    <w:rsid w:val="00724AAA"/>
    <w:rsid w:val="007277F6"/>
    <w:rsid w:val="007375EA"/>
    <w:rsid w:val="00743BE4"/>
    <w:rsid w:val="007602E4"/>
    <w:rsid w:val="00760A23"/>
    <w:rsid w:val="007707E7"/>
    <w:rsid w:val="00777C45"/>
    <w:rsid w:val="00795177"/>
    <w:rsid w:val="007955C2"/>
    <w:rsid w:val="007A3E2C"/>
    <w:rsid w:val="007A5D67"/>
    <w:rsid w:val="007E2E62"/>
    <w:rsid w:val="007E788E"/>
    <w:rsid w:val="007F2073"/>
    <w:rsid w:val="00802F9F"/>
    <w:rsid w:val="00806632"/>
    <w:rsid w:val="00810347"/>
    <w:rsid w:val="00811FB9"/>
    <w:rsid w:val="00812D92"/>
    <w:rsid w:val="0082222B"/>
    <w:rsid w:val="00846276"/>
    <w:rsid w:val="008465CC"/>
    <w:rsid w:val="00850091"/>
    <w:rsid w:val="00860E2D"/>
    <w:rsid w:val="00864162"/>
    <w:rsid w:val="00877410"/>
    <w:rsid w:val="00882111"/>
    <w:rsid w:val="0088313A"/>
    <w:rsid w:val="00884CE4"/>
    <w:rsid w:val="008B07C3"/>
    <w:rsid w:val="008B4661"/>
    <w:rsid w:val="008E3C84"/>
    <w:rsid w:val="008E558B"/>
    <w:rsid w:val="008F369A"/>
    <w:rsid w:val="008F42D9"/>
    <w:rsid w:val="008F5227"/>
    <w:rsid w:val="00906C65"/>
    <w:rsid w:val="00910C60"/>
    <w:rsid w:val="00911103"/>
    <w:rsid w:val="0091548F"/>
    <w:rsid w:val="00917A7A"/>
    <w:rsid w:val="00920014"/>
    <w:rsid w:val="00926129"/>
    <w:rsid w:val="00931B7B"/>
    <w:rsid w:val="00936094"/>
    <w:rsid w:val="009416A9"/>
    <w:rsid w:val="00943054"/>
    <w:rsid w:val="00945930"/>
    <w:rsid w:val="0095201B"/>
    <w:rsid w:val="00952771"/>
    <w:rsid w:val="009640E1"/>
    <w:rsid w:val="00972849"/>
    <w:rsid w:val="00992AE2"/>
    <w:rsid w:val="009960A2"/>
    <w:rsid w:val="009A1FB2"/>
    <w:rsid w:val="009A67AB"/>
    <w:rsid w:val="009B39E9"/>
    <w:rsid w:val="009B571E"/>
    <w:rsid w:val="009B5ADF"/>
    <w:rsid w:val="009D4BE4"/>
    <w:rsid w:val="009F03AB"/>
    <w:rsid w:val="009F243F"/>
    <w:rsid w:val="009F57F1"/>
    <w:rsid w:val="00A01AAA"/>
    <w:rsid w:val="00A04E43"/>
    <w:rsid w:val="00A15C19"/>
    <w:rsid w:val="00A1617A"/>
    <w:rsid w:val="00A25919"/>
    <w:rsid w:val="00A376A6"/>
    <w:rsid w:val="00A43158"/>
    <w:rsid w:val="00A46C5A"/>
    <w:rsid w:val="00A5130C"/>
    <w:rsid w:val="00A51B73"/>
    <w:rsid w:val="00A6346D"/>
    <w:rsid w:val="00A671B5"/>
    <w:rsid w:val="00A71F3E"/>
    <w:rsid w:val="00A7321C"/>
    <w:rsid w:val="00A7623A"/>
    <w:rsid w:val="00AA3BC6"/>
    <w:rsid w:val="00AB5998"/>
    <w:rsid w:val="00AE2669"/>
    <w:rsid w:val="00AE26A3"/>
    <w:rsid w:val="00AE2823"/>
    <w:rsid w:val="00AE33F0"/>
    <w:rsid w:val="00B0043D"/>
    <w:rsid w:val="00B06F27"/>
    <w:rsid w:val="00B15010"/>
    <w:rsid w:val="00B1590A"/>
    <w:rsid w:val="00B301B5"/>
    <w:rsid w:val="00B37ADC"/>
    <w:rsid w:val="00B43145"/>
    <w:rsid w:val="00B436D5"/>
    <w:rsid w:val="00B57EA3"/>
    <w:rsid w:val="00B61EBC"/>
    <w:rsid w:val="00B73228"/>
    <w:rsid w:val="00B73EA1"/>
    <w:rsid w:val="00B757E8"/>
    <w:rsid w:val="00B91E63"/>
    <w:rsid w:val="00B97BD2"/>
    <w:rsid w:val="00BA6072"/>
    <w:rsid w:val="00BA76C7"/>
    <w:rsid w:val="00BC2917"/>
    <w:rsid w:val="00BC2C7C"/>
    <w:rsid w:val="00BC5DDF"/>
    <w:rsid w:val="00BD4C17"/>
    <w:rsid w:val="00BE07C2"/>
    <w:rsid w:val="00BE78C9"/>
    <w:rsid w:val="00BF581B"/>
    <w:rsid w:val="00BF5F5C"/>
    <w:rsid w:val="00C129EF"/>
    <w:rsid w:val="00C205BD"/>
    <w:rsid w:val="00C23C75"/>
    <w:rsid w:val="00C2570E"/>
    <w:rsid w:val="00C306AB"/>
    <w:rsid w:val="00C340CD"/>
    <w:rsid w:val="00C537FF"/>
    <w:rsid w:val="00C63A97"/>
    <w:rsid w:val="00C663A1"/>
    <w:rsid w:val="00C72574"/>
    <w:rsid w:val="00C80397"/>
    <w:rsid w:val="00C907DB"/>
    <w:rsid w:val="00C91788"/>
    <w:rsid w:val="00CA402B"/>
    <w:rsid w:val="00CA7EAA"/>
    <w:rsid w:val="00CB141A"/>
    <w:rsid w:val="00CE4684"/>
    <w:rsid w:val="00CE4B7B"/>
    <w:rsid w:val="00D034E4"/>
    <w:rsid w:val="00D06BE7"/>
    <w:rsid w:val="00D06F78"/>
    <w:rsid w:val="00D11279"/>
    <w:rsid w:val="00D1571B"/>
    <w:rsid w:val="00D244AF"/>
    <w:rsid w:val="00D2680F"/>
    <w:rsid w:val="00D314F4"/>
    <w:rsid w:val="00D3197F"/>
    <w:rsid w:val="00D41FB0"/>
    <w:rsid w:val="00D52EF5"/>
    <w:rsid w:val="00D63D81"/>
    <w:rsid w:val="00D93F25"/>
    <w:rsid w:val="00DA012A"/>
    <w:rsid w:val="00DB3079"/>
    <w:rsid w:val="00DC4934"/>
    <w:rsid w:val="00DC6408"/>
    <w:rsid w:val="00DD3637"/>
    <w:rsid w:val="00DD5E4A"/>
    <w:rsid w:val="00E02F00"/>
    <w:rsid w:val="00E120D9"/>
    <w:rsid w:val="00E16887"/>
    <w:rsid w:val="00E17F1C"/>
    <w:rsid w:val="00E23CA2"/>
    <w:rsid w:val="00E4090F"/>
    <w:rsid w:val="00E41BAC"/>
    <w:rsid w:val="00E50DA7"/>
    <w:rsid w:val="00E576F1"/>
    <w:rsid w:val="00E659E1"/>
    <w:rsid w:val="00E66020"/>
    <w:rsid w:val="00E710EF"/>
    <w:rsid w:val="00E71D7C"/>
    <w:rsid w:val="00E75C8F"/>
    <w:rsid w:val="00E92EB0"/>
    <w:rsid w:val="00E94DCA"/>
    <w:rsid w:val="00EA08A1"/>
    <w:rsid w:val="00EA2F2F"/>
    <w:rsid w:val="00EA5CDB"/>
    <w:rsid w:val="00EB252D"/>
    <w:rsid w:val="00EB2E17"/>
    <w:rsid w:val="00EB376D"/>
    <w:rsid w:val="00EC6577"/>
    <w:rsid w:val="00ED3B45"/>
    <w:rsid w:val="00ED5B8A"/>
    <w:rsid w:val="00ED7DDB"/>
    <w:rsid w:val="00EF078D"/>
    <w:rsid w:val="00F02E67"/>
    <w:rsid w:val="00F117B4"/>
    <w:rsid w:val="00F15023"/>
    <w:rsid w:val="00F21B5D"/>
    <w:rsid w:val="00F274D9"/>
    <w:rsid w:val="00F34272"/>
    <w:rsid w:val="00F3668E"/>
    <w:rsid w:val="00F525A1"/>
    <w:rsid w:val="00F52E22"/>
    <w:rsid w:val="00F53920"/>
    <w:rsid w:val="00F6372E"/>
    <w:rsid w:val="00F63CE0"/>
    <w:rsid w:val="00F67C71"/>
    <w:rsid w:val="00F7261A"/>
    <w:rsid w:val="00F81624"/>
    <w:rsid w:val="00F84F14"/>
    <w:rsid w:val="00F90971"/>
    <w:rsid w:val="00F93A1C"/>
    <w:rsid w:val="00FA6B8F"/>
    <w:rsid w:val="00FA6E78"/>
    <w:rsid w:val="00FB2373"/>
    <w:rsid w:val="00FB3442"/>
    <w:rsid w:val="00FB64F2"/>
    <w:rsid w:val="00FC37F6"/>
    <w:rsid w:val="00FF1E5E"/>
    <w:rsid w:val="00FF38F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2E331"/>
  <w15:chartTrackingRefBased/>
  <w15:docId w15:val="{12F44D06-CC8B-4FF5-9213-0100BD2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375E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Balloon Text"/>
    <w:basedOn w:val="a"/>
    <w:semiHidden/>
    <w:rsid w:val="007375E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A1E09"/>
    <w:rPr>
      <w:kern w:val="2"/>
    </w:rPr>
  </w:style>
  <w:style w:type="paragraph" w:styleId="a6">
    <w:name w:val="footer"/>
    <w:basedOn w:val="a"/>
    <w:link w:val="a7"/>
    <w:uiPriority w:val="99"/>
    <w:unhideWhenUsed/>
    <w:rsid w:val="001A1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A1E09"/>
    <w:rPr>
      <w:kern w:val="2"/>
    </w:rPr>
  </w:style>
  <w:style w:type="paragraph" w:styleId="a8">
    <w:name w:val="List Paragraph"/>
    <w:basedOn w:val="a"/>
    <w:uiPriority w:val="34"/>
    <w:qFormat/>
    <w:rsid w:val="00743BE4"/>
    <w:pPr>
      <w:ind w:leftChars="200" w:left="480"/>
    </w:pPr>
  </w:style>
  <w:style w:type="table" w:styleId="a9">
    <w:name w:val="Table Grid"/>
    <w:basedOn w:val="a1"/>
    <w:uiPriority w:val="59"/>
    <w:rsid w:val="00B4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A8A8-3DDB-4F84-A397-2C9F0D4F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國家教育研究院與國內外各大學校院及學術研究機構人員合聘要點</dc:title>
  <dc:subject/>
  <dc:creator>user</dc:creator>
  <cp:keywords/>
  <dc:description/>
  <cp:lastModifiedBy>阮</cp:lastModifiedBy>
  <cp:revision>4</cp:revision>
  <cp:lastPrinted>2024-02-05T09:00:00Z</cp:lastPrinted>
  <dcterms:created xsi:type="dcterms:W3CDTF">2024-04-10T02:19:00Z</dcterms:created>
  <dcterms:modified xsi:type="dcterms:W3CDTF">2024-04-16T03:47:00Z</dcterms:modified>
</cp:coreProperties>
</file>